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20610272" w:rsidR="009A77E8" w:rsidRDefault="001A4D0F">
      <w:r>
        <w:rPr>
          <w:noProof/>
          <w:lang w:eastAsia="en-GB"/>
        </w:rPr>
        <w:drawing>
          <wp:anchor distT="0" distB="0" distL="114300" distR="114300" simplePos="0" relativeHeight="251658240" behindDoc="1" locked="0" layoutInCell="1" allowOverlap="1" wp14:anchorId="2C82C7A3" wp14:editId="1B8ADE9E">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44A78104">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MarketMonday</w:t>
                            </w:r>
                            <w:proofErr w:type="spellEnd"/>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MarketMonday</w:t>
                      </w:r>
                      <w:proofErr w:type="spellEnd"/>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D596409" w14:textId="27FCDA01" w:rsidR="00FC77C7" w:rsidRDefault="009363EB">
      <w:r>
        <w:rPr>
          <w:noProof/>
          <w:lang w:eastAsia="en-GB"/>
        </w:rPr>
        <w:lastRenderedPageBreak/>
        <w:drawing>
          <wp:anchor distT="0" distB="0" distL="114300" distR="114300" simplePos="0" relativeHeight="251671552" behindDoc="1" locked="0" layoutInCell="1" allowOverlap="1" wp14:anchorId="26E5741F" wp14:editId="7787A892">
            <wp:simplePos x="0" y="0"/>
            <wp:positionH relativeFrom="column">
              <wp:posOffset>-894080</wp:posOffset>
            </wp:positionH>
            <wp:positionV relativeFrom="paragraph">
              <wp:posOffset>-914400</wp:posOffset>
            </wp:positionV>
            <wp:extent cx="7540625" cy="10680700"/>
            <wp:effectExtent l="0" t="0" r="317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_Internal_Pages.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C050DD">
        <w:rPr>
          <w:noProof/>
          <w:lang w:eastAsia="en-GB"/>
        </w:rPr>
        <mc:AlternateContent>
          <mc:Choice Requires="wps">
            <w:drawing>
              <wp:anchor distT="0" distB="0" distL="114300" distR="114300" simplePos="0" relativeHeight="251672576" behindDoc="0" locked="0" layoutInCell="1" allowOverlap="1" wp14:anchorId="513CCEAD" wp14:editId="2A442B63">
                <wp:simplePos x="0" y="0"/>
                <wp:positionH relativeFrom="column">
                  <wp:posOffset>-114300</wp:posOffset>
                </wp:positionH>
                <wp:positionV relativeFrom="paragraph">
                  <wp:posOffset>967740</wp:posOffset>
                </wp:positionV>
                <wp:extent cx="5575300" cy="798576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5575300" cy="7985760"/>
                        </a:xfrm>
                        <a:prstGeom prst="rect">
                          <a:avLst/>
                        </a:prstGeom>
                        <a:solidFill>
                          <a:schemeClr val="lt1"/>
                        </a:solidFill>
                        <a:ln w="6350">
                          <a:noFill/>
                        </a:ln>
                      </wps:spPr>
                      <wps:txb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3E076E55" w14:textId="77777777" w:rsidR="000353BC" w:rsidRDefault="009363EB" w:rsidP="00B63643">
                            <w:pPr>
                              <w:jc w:val="both"/>
                              <w:rPr>
                                <w:rStyle w:val="Hyperlink"/>
                              </w:rPr>
                            </w:pPr>
                            <w:hyperlink r:id="rId13" w:history="1">
                              <w:r w:rsidR="000353BC">
                                <w:rPr>
                                  <w:rStyle w:val="Hyperlink"/>
                                </w:rPr>
                                <w:t>https://leafuk.org/education/leaf-education</w:t>
                              </w:r>
                            </w:hyperlink>
                          </w:p>
                          <w:p w14:paraId="2DDE7D4C" w14:textId="3E209988" w:rsidR="005F16C5" w:rsidRPr="00B63643" w:rsidRDefault="009363EB" w:rsidP="00B63643">
                            <w:pPr>
                              <w:jc w:val="both"/>
                            </w:pPr>
                            <w:hyperlink r:id="rId14" w:history="1">
                              <w:r w:rsidR="005F16C5" w:rsidRPr="00B63643">
                                <w:rPr>
                                  <w:rStyle w:val="Hyperlink"/>
                                  <w:lang w:val="en-US"/>
                                </w:rPr>
                                <w:t>www.countrysideclassroom.org.uk</w:t>
                              </w:r>
                            </w:hyperlink>
                          </w:p>
                          <w:p w14:paraId="4B7998D0" w14:textId="77777777" w:rsidR="005F16C5" w:rsidRPr="00B63643" w:rsidRDefault="009363EB" w:rsidP="00B63643">
                            <w:pPr>
                              <w:jc w:val="both"/>
                            </w:pPr>
                            <w:hyperlink r:id="rId15" w:history="1">
                              <w:r w:rsidR="005F16C5" w:rsidRPr="00B63643">
                                <w:rPr>
                                  <w:rStyle w:val="Hyperlink"/>
                                  <w:lang w:val="en-US"/>
                                </w:rPr>
                                <w:t>www.whyfarmingmatters.co.uk</w:t>
                              </w:r>
                            </w:hyperlink>
                          </w:p>
                          <w:p w14:paraId="664614BB" w14:textId="3FE59E76" w:rsidR="005F16C5" w:rsidRPr="003C2B59" w:rsidRDefault="009363EB" w:rsidP="000353BC">
                            <w:pPr>
                              <w:rPr>
                                <w:color w:val="0070C0"/>
                                <w:sz w:val="28"/>
                                <w:szCs w:val="28"/>
                              </w:rPr>
                            </w:pPr>
                            <w:hyperlink r:id="rId16" w:history="1">
                              <w:r w:rsidR="000353BC">
                                <w:rPr>
                                  <w:rStyle w:val="Hyperlink"/>
                                </w:rPr>
                                <w:t>https://leafuk.org/farmertime/home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CCEAD" id="_x0000_t202" coordsize="21600,21600" o:spt="202" path="m,l,21600r21600,l21600,xe">
                <v:stroke joinstyle="miter"/>
                <v:path gradientshapeok="t" o:connecttype="rect"/>
              </v:shapetype>
              <v:shape id="Text Box 19" o:spid="_x0000_s1027" type="#_x0000_t202" style="position:absolute;margin-left:-9pt;margin-top:76.2pt;width:439pt;height:628.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" fillcolor="white [3201]" stroked="f" strokeweight=".5pt">
                <v:textbo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3E076E55" w14:textId="77777777" w:rsidR="000353BC" w:rsidRDefault="009363EB" w:rsidP="00B63643">
                      <w:pPr>
                        <w:jc w:val="both"/>
                        <w:rPr>
                          <w:rStyle w:val="Hyperlink"/>
                        </w:rPr>
                      </w:pPr>
                      <w:hyperlink r:id="rId17" w:history="1">
                        <w:r w:rsidR="000353BC">
                          <w:rPr>
                            <w:rStyle w:val="Hyperlink"/>
                          </w:rPr>
                          <w:t>https://leafuk.org/education/leaf-education</w:t>
                        </w:r>
                      </w:hyperlink>
                    </w:p>
                    <w:p w14:paraId="2DDE7D4C" w14:textId="3E209988" w:rsidR="005F16C5" w:rsidRPr="00B63643" w:rsidRDefault="009363EB" w:rsidP="00B63643">
                      <w:pPr>
                        <w:jc w:val="both"/>
                      </w:pPr>
                      <w:hyperlink r:id="rId18" w:history="1">
                        <w:r w:rsidR="005F16C5" w:rsidRPr="00B63643">
                          <w:rPr>
                            <w:rStyle w:val="Hyperlink"/>
                            <w:lang w:val="en-US"/>
                          </w:rPr>
                          <w:t>www.countrysideclassroom.org.uk</w:t>
                        </w:r>
                      </w:hyperlink>
                    </w:p>
                    <w:p w14:paraId="4B7998D0" w14:textId="77777777" w:rsidR="005F16C5" w:rsidRPr="00B63643" w:rsidRDefault="009363EB" w:rsidP="00B63643">
                      <w:pPr>
                        <w:jc w:val="both"/>
                      </w:pPr>
                      <w:hyperlink r:id="rId19" w:history="1">
                        <w:r w:rsidR="005F16C5" w:rsidRPr="00B63643">
                          <w:rPr>
                            <w:rStyle w:val="Hyperlink"/>
                            <w:lang w:val="en-US"/>
                          </w:rPr>
                          <w:t>www.whyfarmingmatters.co.uk</w:t>
                        </w:r>
                      </w:hyperlink>
                    </w:p>
                    <w:p w14:paraId="664614BB" w14:textId="3FE59E76" w:rsidR="005F16C5" w:rsidRPr="003C2B59" w:rsidRDefault="009363EB" w:rsidP="000353BC">
                      <w:pPr>
                        <w:rPr>
                          <w:color w:val="0070C0"/>
                          <w:sz w:val="28"/>
                          <w:szCs w:val="28"/>
                        </w:rPr>
                      </w:pPr>
                      <w:hyperlink r:id="rId20" w:history="1">
                        <w:r w:rsidR="000353BC">
                          <w:rPr>
                            <w:rStyle w:val="Hyperlink"/>
                          </w:rPr>
                          <w:t>https://leafuk.org/farmertime/home</w:t>
                        </w:r>
                      </w:hyperlink>
                    </w:p>
                  </w:txbxContent>
                </v:textbox>
              </v:shape>
            </w:pict>
          </mc:Fallback>
        </mc:AlternateContent>
      </w:r>
      <w:r w:rsidR="00FC77C7">
        <w:br w:type="page"/>
      </w:r>
    </w:p>
    <w:p w14:paraId="2B8DCB5F" w14:textId="1D009370" w:rsidR="00FC77C7" w:rsidRDefault="009363EB">
      <w:bookmarkStart w:id="0" w:name="_GoBack"/>
      <w:r>
        <w:rPr>
          <w:noProof/>
          <w:lang w:eastAsia="en-GB"/>
        </w:rPr>
        <w:lastRenderedPageBreak/>
        <w:drawing>
          <wp:anchor distT="0" distB="0" distL="114300" distR="114300" simplePos="0" relativeHeight="251669504" behindDoc="1" locked="0" layoutInCell="1" allowOverlap="1" wp14:anchorId="4D5E9A84" wp14:editId="36E37127">
            <wp:simplePos x="0" y="0"/>
            <wp:positionH relativeFrom="column">
              <wp:posOffset>-906780</wp:posOffset>
            </wp:positionH>
            <wp:positionV relativeFrom="paragraph">
              <wp:posOffset>-901700</wp:posOffset>
            </wp:positionV>
            <wp:extent cx="7540625" cy="10680700"/>
            <wp:effectExtent l="0" t="0" r="317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_Internal_Pages.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bookmarkEnd w:id="0"/>
      <w:r w:rsidR="00F6678A">
        <w:rPr>
          <w:noProof/>
          <w:lang w:eastAsia="en-GB"/>
        </w:rPr>
        <mc:AlternateContent>
          <mc:Choice Requires="wps">
            <w:drawing>
              <wp:anchor distT="0" distB="0" distL="114300" distR="114300" simplePos="0" relativeHeight="251674624" behindDoc="0" locked="0" layoutInCell="1" allowOverlap="1" wp14:anchorId="2F34E7AB" wp14:editId="3A24E437">
                <wp:simplePos x="0" y="0"/>
                <wp:positionH relativeFrom="margin">
                  <wp:align>left</wp:align>
                </wp:positionH>
                <wp:positionV relativeFrom="paragraph">
                  <wp:posOffset>1082040</wp:posOffset>
                </wp:positionV>
                <wp:extent cx="5575300" cy="7917180"/>
                <wp:effectExtent l="0" t="0" r="6350" b="7620"/>
                <wp:wrapNone/>
                <wp:docPr id="20" name="Text Box 20"/>
                <wp:cNvGraphicFramePr/>
                <a:graphic xmlns:a="http://schemas.openxmlformats.org/drawingml/2006/main">
                  <a:graphicData uri="http://schemas.microsoft.com/office/word/2010/wordprocessingShape">
                    <wps:wsp>
                      <wps:cNvSpPr txBox="1"/>
                      <wps:spPr>
                        <a:xfrm>
                          <a:off x="0" y="0"/>
                          <a:ext cx="5575300" cy="7917180"/>
                        </a:xfrm>
                        <a:prstGeom prst="rect">
                          <a:avLst/>
                        </a:prstGeom>
                        <a:solidFill>
                          <a:schemeClr val="lt1"/>
                        </a:solidFill>
                        <a:ln w="6350">
                          <a:noFill/>
                        </a:ln>
                      </wps:spPr>
                      <wps:txbx>
                        <w:txbxContent>
                          <w:p w14:paraId="1021D6B1" w14:textId="39EEE411" w:rsidR="005F16C5" w:rsidRDefault="005F16C5" w:rsidP="00F6678A">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EYFS &amp; KS1</w:t>
                            </w:r>
                          </w:p>
                          <w:p w14:paraId="7D3610E0" w14:textId="65314346" w:rsidR="005F16C5" w:rsidRDefault="005F16C5" w:rsidP="00F6678A"/>
                          <w:p w14:paraId="475F086C" w14:textId="11F51505" w:rsidR="005F16C5" w:rsidRPr="003234EC" w:rsidRDefault="005F16C5" w:rsidP="003234EC">
                            <w:pPr>
                              <w:jc w:val="both"/>
                              <w:rPr>
                                <w:lang w:val="en-US"/>
                              </w:rPr>
                            </w:pPr>
                            <w:r w:rsidRPr="003234EC">
                              <w:t xml:space="preserve">The ‘What is </w:t>
                            </w:r>
                            <w:r>
                              <w:t>f</w:t>
                            </w:r>
                            <w:r w:rsidR="000353BC">
                              <w:t xml:space="preserve">arming?’ </w:t>
                            </w:r>
                            <w:proofErr w:type="spellStart"/>
                            <w:r w:rsidR="000353BC">
                              <w:t>Power</w:t>
                            </w:r>
                            <w:r w:rsidRPr="003234EC">
                              <w:t>point</w:t>
                            </w:r>
                            <w:proofErr w:type="spellEnd"/>
                            <w:r w:rsidRPr="003234EC">
                              <w:t xml:space="preserve"> is in itself a stand-alone resource, however the </w:t>
                            </w:r>
                            <w:r>
                              <w:t>pupil</w:t>
                            </w:r>
                            <w:r w:rsidRPr="003234EC">
                              <w:t xml:space="preserve">s may also benefit from the resources available to download at </w:t>
                            </w:r>
                            <w:hyperlink r:id="rId21" w:history="1">
                              <w:r w:rsidRPr="00DC4F2F">
                                <w:rPr>
                                  <w:rStyle w:val="Hyperlink"/>
                                  <w:lang w:val="en-US"/>
                                </w:rPr>
                                <w:t>www.whyfarmingmatters.co.uk</w:t>
                              </w:r>
                            </w:hyperlink>
                            <w:r>
                              <w:rPr>
                                <w:lang w:val="en-US"/>
                              </w:rPr>
                              <w:t xml:space="preserve"> particularly </w:t>
                            </w:r>
                            <w:hyperlink r:id="rId22" w:history="1">
                              <w:r w:rsidRPr="00DC4F2F">
                                <w:rPr>
                                  <w:rStyle w:val="Hyperlink"/>
                                  <w:lang w:val="en-US"/>
                                </w:rPr>
                                <w:t>www.whyfarmingmatters.co.uk/using-the-picture-cards</w:t>
                              </w:r>
                            </w:hyperlink>
                            <w:r>
                              <w:rPr>
                                <w:lang w:val="en-US"/>
                              </w:rPr>
                              <w:t xml:space="preserve">. </w:t>
                            </w:r>
                          </w:p>
                          <w:p w14:paraId="426C1499" w14:textId="77777777" w:rsidR="005F16C5" w:rsidRDefault="005F16C5" w:rsidP="009F7CAF">
                            <w:pPr>
                              <w:rPr>
                                <w:sz w:val="28"/>
                                <w:szCs w:val="28"/>
                              </w:rPr>
                            </w:pPr>
                          </w:p>
                          <w:p w14:paraId="488585E6" w14:textId="170FA5CC" w:rsidR="005F16C5" w:rsidRPr="003234EC" w:rsidRDefault="005F16C5" w:rsidP="009F7CAF">
                            <w:pPr>
                              <w:rPr>
                                <w:sz w:val="28"/>
                                <w:szCs w:val="28"/>
                                <w:u w:val="single"/>
                              </w:rPr>
                            </w:pPr>
                            <w:r w:rsidRPr="003234EC">
                              <w:rPr>
                                <w:sz w:val="28"/>
                                <w:szCs w:val="28"/>
                                <w:u w:val="single"/>
                              </w:rPr>
                              <w:t>What is a farm?</w:t>
                            </w:r>
                          </w:p>
                          <w:p w14:paraId="7A24D932" w14:textId="6C89130B" w:rsidR="005F16C5" w:rsidRDefault="005F16C5" w:rsidP="003234EC">
                            <w:pPr>
                              <w:jc w:val="both"/>
                              <w:rPr>
                                <w:lang w:val="en-US"/>
                              </w:rPr>
                            </w:pPr>
                            <w:r w:rsidRPr="003234EC">
                              <w:rPr>
                                <w:lang w:val="en-US"/>
                              </w:rPr>
                              <w:t xml:space="preserve">A farm is land that is used for growing plants or raising animals for food or to be used to make something else.  </w:t>
                            </w:r>
                            <w:r w:rsidRPr="002E1B31">
                              <w:rPr>
                                <w:color w:val="538135" w:themeColor="accent6" w:themeShade="BF"/>
                                <w:lang w:val="en-US"/>
                              </w:rPr>
                              <w:t>Can you pretend to be the animals that we might find on the farm? What would they sound like? How would they move? What would they eat?</w:t>
                            </w:r>
                          </w:p>
                          <w:p w14:paraId="0CB1BDEA" w14:textId="77777777" w:rsidR="005F16C5" w:rsidRPr="003234EC" w:rsidRDefault="005F16C5" w:rsidP="003234EC">
                            <w:pPr>
                              <w:jc w:val="both"/>
                            </w:pPr>
                          </w:p>
                          <w:p w14:paraId="4B28DA95" w14:textId="62782F27" w:rsidR="005F16C5" w:rsidRDefault="005F16C5" w:rsidP="005F0CB9">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29C94443" w14:textId="294C84D9" w:rsidR="005F16C5" w:rsidRDefault="005F16C5" w:rsidP="005F0CB9">
                            <w:pPr>
                              <w:jc w:val="both"/>
                              <w:rPr>
                                <w:lang w:val="en-US"/>
                              </w:rPr>
                            </w:pPr>
                          </w:p>
                          <w:p w14:paraId="77914FBF" w14:textId="7242D025" w:rsidR="005F16C5" w:rsidRDefault="005F16C5" w:rsidP="005F0CB9">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13C71342" w14:textId="02340C5B" w:rsidR="005F16C5" w:rsidRDefault="005F16C5" w:rsidP="005F0CB9">
                            <w:pPr>
                              <w:jc w:val="both"/>
                              <w:rPr>
                                <w:lang w:val="en-US"/>
                              </w:rPr>
                            </w:pPr>
                            <w:r>
                              <w:rPr>
                                <w:lang w:val="en-US"/>
                              </w:rPr>
                              <w:t>Pupils are encouraged to consider that not all farmer</w:t>
                            </w:r>
                            <w:r w:rsidR="000353BC">
                              <w:rPr>
                                <w:lang w:val="en-US"/>
                              </w:rPr>
                              <w:t>s</w:t>
                            </w:r>
                            <w:r>
                              <w:rPr>
                                <w:lang w:val="en-US"/>
                              </w:rPr>
                              <w:t xml:space="preserve"> wear wellies and that farming takes place all over the world indoors and outdoors.  The photos encourage the pupils to consider how modern technology is changing the role of the farmer and therefore what a farmer typically looks like!</w:t>
                            </w:r>
                          </w:p>
                          <w:p w14:paraId="79881705" w14:textId="77777777" w:rsidR="005F16C5" w:rsidRDefault="005F16C5" w:rsidP="005F0CB9">
                            <w:pPr>
                              <w:jc w:val="both"/>
                              <w:rPr>
                                <w:lang w:val="en-US"/>
                              </w:rPr>
                            </w:pPr>
                          </w:p>
                          <w:p w14:paraId="3172705D" w14:textId="77777777" w:rsidR="005F16C5" w:rsidRDefault="005F16C5" w:rsidP="005F0CB9">
                            <w:pPr>
                              <w:pStyle w:val="ListParagraph"/>
                              <w:numPr>
                                <w:ilvl w:val="0"/>
                                <w:numId w:val="5"/>
                              </w:numPr>
                              <w:jc w:val="both"/>
                              <w:rPr>
                                <w:lang w:val="en-US"/>
                              </w:rPr>
                            </w:pPr>
                            <w:r>
                              <w:rPr>
                                <w:lang w:val="en-US"/>
                              </w:rPr>
                              <w:t>What did you have for breakfast today?</w:t>
                            </w:r>
                          </w:p>
                          <w:p w14:paraId="12999BEF" w14:textId="43A52468"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6F60AF26" w14:textId="48A39635"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46C6487E" w14:textId="0FBE9E13"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1EC2E771" w14:textId="4F8FCEEE"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 xml:space="preserve">Egg (poached, boiled, fried), </w:t>
                            </w:r>
                            <w:proofErr w:type="spellStart"/>
                            <w:r w:rsidRPr="00C83F99">
                              <w:rPr>
                                <w:color w:val="538135" w:themeColor="accent6" w:themeShade="BF"/>
                                <w:lang w:val="en-US"/>
                              </w:rPr>
                              <w:t>omelette</w:t>
                            </w:r>
                            <w:proofErr w:type="spellEnd"/>
                            <w:r w:rsidRPr="00C83F99">
                              <w:rPr>
                                <w:color w:val="538135" w:themeColor="accent6" w:themeShade="BF"/>
                                <w:lang w:val="en-US"/>
                              </w:rPr>
                              <w:t xml:space="preserve"> – poultry farm</w:t>
                            </w:r>
                          </w:p>
                          <w:p w14:paraId="5B026251" w14:textId="3FE3006C" w:rsidR="005F16C5" w:rsidRPr="00C83F99" w:rsidRDefault="005F16C5" w:rsidP="00C83F99">
                            <w:pPr>
                              <w:jc w:val="both"/>
                              <w:rPr>
                                <w:color w:val="538135" w:themeColor="accent6" w:themeShade="BF"/>
                                <w:lang w:val="en-US"/>
                              </w:rPr>
                            </w:pPr>
                            <w:r w:rsidRPr="00C83F99">
                              <w:rPr>
                                <w:color w:val="538135" w:themeColor="accent6" w:themeShade="BF"/>
                                <w:lang w:val="en-US"/>
                              </w:rPr>
                              <w:t>Can you draw and label a picture of your perfect breakfast and where it comes from?</w:t>
                            </w:r>
                          </w:p>
                          <w:p w14:paraId="504B06C8" w14:textId="69500404" w:rsidR="005F16C5" w:rsidRDefault="005F16C5" w:rsidP="005F0CB9">
                            <w:pPr>
                              <w:jc w:val="both"/>
                              <w:rPr>
                                <w:lang w:val="en-US"/>
                              </w:rPr>
                            </w:pPr>
                          </w:p>
                          <w:p w14:paraId="2AD63EA8" w14:textId="77777777" w:rsidR="005F16C5" w:rsidRPr="008763D1" w:rsidRDefault="005F16C5" w:rsidP="008763D1">
                            <w:pPr>
                              <w:pStyle w:val="ListParagraph"/>
                              <w:numPr>
                                <w:ilvl w:val="0"/>
                                <w:numId w:val="5"/>
                              </w:numPr>
                            </w:pPr>
                            <w:r w:rsidRPr="008763D1">
                              <w:rPr>
                                <w:lang w:val="en-US"/>
                              </w:rPr>
                              <w:t>Finish these sentences:</w:t>
                            </w:r>
                          </w:p>
                          <w:p w14:paraId="45C16337" w14:textId="241DEB3D" w:rsidR="005F16C5" w:rsidRPr="008763D1" w:rsidRDefault="005F16C5" w:rsidP="008763D1">
                            <w:r w:rsidRPr="008763D1">
                              <w:rPr>
                                <w:lang w:val="en-US"/>
                              </w:rPr>
                              <w:t xml:space="preserve">A farmer works hard to produce food so that </w:t>
                            </w:r>
                            <w:r w:rsidRPr="008763D1">
                              <w:rPr>
                                <w:color w:val="538135" w:themeColor="accent6" w:themeShade="BF"/>
                                <w:lang w:val="en-US"/>
                              </w:rPr>
                              <w:t>we (humans and animals) can all eat</w:t>
                            </w:r>
                          </w:p>
                          <w:p w14:paraId="2708109F" w14:textId="0A4DB0FC" w:rsidR="005F16C5" w:rsidRPr="008763D1" w:rsidRDefault="005F16C5" w:rsidP="008763D1">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7B725CDB" w14:textId="7FC48862" w:rsidR="005F16C5" w:rsidRPr="008763D1" w:rsidRDefault="005F16C5" w:rsidP="008763D1">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6D612721" w14:textId="53FFD625" w:rsidR="005F16C5" w:rsidRDefault="005F16C5" w:rsidP="008763D1">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4F32B01C" w14:textId="51FE5C25" w:rsidR="005F16C5" w:rsidRPr="00C4469F" w:rsidRDefault="005F16C5" w:rsidP="008763D1">
                            <w:pPr>
                              <w:jc w:val="both"/>
                              <w:rPr>
                                <w:lang w:val="en-US"/>
                              </w:rPr>
                            </w:pPr>
                          </w:p>
                          <w:p w14:paraId="127A0234" w14:textId="5CBC582F" w:rsidR="005F16C5" w:rsidRDefault="005F16C5" w:rsidP="008763D1">
                            <w:pPr>
                              <w:jc w:val="both"/>
                              <w:rPr>
                                <w:color w:val="538135" w:themeColor="accent6" w:themeShade="BF"/>
                                <w:lang w:val="en-US"/>
                              </w:rPr>
                            </w:pPr>
                            <w:r w:rsidRPr="002E1B31">
                              <w:rPr>
                                <w:color w:val="538135" w:themeColor="accent6" w:themeShade="BF"/>
                                <w:lang w:val="en-US"/>
                              </w:rPr>
                              <w:t xml:space="preserve">Inspire your pupils to discover the world of nature using the beautifully illustrated book ‘The Lost Words’ by Robert MacFarlane, and the associated challenge cards available to download from </w:t>
                            </w:r>
                            <w:hyperlink r:id="rId23" w:history="1">
                              <w:r w:rsidR="000353BC">
                                <w:rPr>
                                  <w:rStyle w:val="Hyperlink"/>
                                </w:rPr>
                                <w:t>https://www.countrysideclassroom.org.uk/resources/1299</w:t>
                              </w:r>
                            </w:hyperlink>
                          </w:p>
                          <w:p w14:paraId="1FB900DC" w14:textId="61AC87FD" w:rsidR="005F16C5" w:rsidRDefault="005F16C5" w:rsidP="008763D1">
                            <w:pPr>
                              <w:jc w:val="both"/>
                            </w:pPr>
                          </w:p>
                          <w:p w14:paraId="32E9E83A" w14:textId="77777777" w:rsidR="005F16C5" w:rsidRDefault="005F16C5" w:rsidP="008763D1">
                            <w:pPr>
                              <w:jc w:val="both"/>
                            </w:pPr>
                          </w:p>
                          <w:p w14:paraId="5883B3A6" w14:textId="77777777" w:rsidR="005F16C5" w:rsidRPr="008763D1" w:rsidRDefault="005F16C5" w:rsidP="008763D1">
                            <w:pPr>
                              <w:jc w:val="both"/>
                            </w:pPr>
                          </w:p>
                          <w:p w14:paraId="3DB6F3BB" w14:textId="77777777" w:rsidR="005F16C5" w:rsidRDefault="005F16C5" w:rsidP="005F0CB9">
                            <w:pPr>
                              <w:jc w:val="both"/>
                              <w:rPr>
                                <w:lang w:val="en-US"/>
                              </w:rPr>
                            </w:pPr>
                          </w:p>
                          <w:p w14:paraId="53E93E1F" w14:textId="77777777" w:rsidR="005F16C5" w:rsidRPr="005F0CB9" w:rsidRDefault="005F16C5" w:rsidP="005F0CB9">
                            <w:pPr>
                              <w:jc w:val="both"/>
                              <w:rPr>
                                <w:lang w:val="en-US"/>
                              </w:rPr>
                            </w:pPr>
                          </w:p>
                          <w:p w14:paraId="6AFE2029" w14:textId="3224C1F3" w:rsidR="005F16C5" w:rsidRDefault="005F16C5" w:rsidP="009F7CAF">
                            <w:pPr>
                              <w:rPr>
                                <w:sz w:val="28"/>
                                <w:szCs w:val="28"/>
                                <w:lang w:val="en-US"/>
                              </w:rPr>
                            </w:pPr>
                          </w:p>
                          <w:p w14:paraId="063B184C" w14:textId="3479018E" w:rsidR="005F16C5" w:rsidRDefault="005F16C5" w:rsidP="00CB2695">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w:t>
                            </w:r>
                            <w:proofErr w:type="spellStart"/>
                            <w:r w:rsidRPr="00CB2695">
                              <w:rPr>
                                <w:sz w:val="28"/>
                                <w:szCs w:val="28"/>
                                <w:lang w:val="en-US"/>
                              </w:rPr>
                              <w:t>favourite</w:t>
                            </w:r>
                            <w:proofErr w:type="spellEnd"/>
                            <w:r w:rsidRPr="00CB2695">
                              <w:rPr>
                                <w:sz w:val="28"/>
                                <w:szCs w:val="28"/>
                                <w:lang w:val="en-US"/>
                              </w:rPr>
                              <w:t xml:space="preserve"> dinner and identify where those ingredients have come from, and the industries involved in producing, transporting and processing those components.</w:t>
                            </w:r>
                            <w:r>
                              <w:rPr>
                                <w:sz w:val="28"/>
                                <w:szCs w:val="28"/>
                                <w:lang w:val="en-US"/>
                              </w:rPr>
                              <w:t xml:space="preserve">  </w:t>
                            </w:r>
                          </w:p>
                          <w:p w14:paraId="213D6600" w14:textId="678932BC" w:rsidR="005F16C5" w:rsidRDefault="005F16C5" w:rsidP="00CB2695">
                            <w:pPr>
                              <w:rPr>
                                <w:sz w:val="28"/>
                                <w:szCs w:val="28"/>
                                <w:lang w:val="en-US"/>
                              </w:rPr>
                            </w:pPr>
                          </w:p>
                          <w:p w14:paraId="156C54EE" w14:textId="7EC1EF9B" w:rsidR="005F16C5" w:rsidRDefault="005F16C5" w:rsidP="00CB2695">
                            <w:pPr>
                              <w:rPr>
                                <w:sz w:val="28"/>
                                <w:szCs w:val="28"/>
                                <w:lang w:val="en-US"/>
                              </w:rPr>
                            </w:pPr>
                            <w:r>
                              <w:rPr>
                                <w:sz w:val="28"/>
                                <w:szCs w:val="28"/>
                                <w:lang w:val="en-US"/>
                              </w:rPr>
                              <w:t xml:space="preserve">KS1/2 The session works well in conjunction with seasonality, life cycles, food webs, local community, land usage, </w:t>
                            </w:r>
                          </w:p>
                          <w:p w14:paraId="7111FA07" w14:textId="59B1CDF6" w:rsidR="005F16C5" w:rsidRDefault="005F16C5" w:rsidP="00CB2695">
                            <w:pPr>
                              <w:rPr>
                                <w:sz w:val="28"/>
                                <w:szCs w:val="28"/>
                                <w:lang w:val="en-US"/>
                              </w:rPr>
                            </w:pPr>
                          </w:p>
                          <w:p w14:paraId="1537341B" w14:textId="26D66AEA" w:rsidR="005F16C5" w:rsidRDefault="005F16C5" w:rsidP="00CB2695">
                            <w:pPr>
                              <w:rPr>
                                <w:sz w:val="28"/>
                                <w:szCs w:val="28"/>
                                <w:lang w:val="en-US"/>
                              </w:rPr>
                            </w:pPr>
                            <w:r>
                              <w:rPr>
                                <w:sz w:val="28"/>
                                <w:szCs w:val="28"/>
                                <w:lang w:val="en-US"/>
                              </w:rPr>
                              <w:t>KS3/4 The session works well as students explore the wider world and the roles that different economic sectors play within the economy and consider the impact that their decisions (</w:t>
                            </w:r>
                            <w:proofErr w:type="spellStart"/>
                            <w:r>
                              <w:rPr>
                                <w:sz w:val="28"/>
                                <w:szCs w:val="28"/>
                                <w:lang w:val="en-US"/>
                              </w:rPr>
                              <w:t>ie</w:t>
                            </w:r>
                            <w:proofErr w:type="spellEnd"/>
                            <w:r>
                              <w:rPr>
                                <w:sz w:val="28"/>
                                <w:szCs w:val="28"/>
                                <w:lang w:val="en-US"/>
                              </w:rPr>
                              <w:t xml:space="preserve"> food choices) have on the economy and the wider environment.  It is also an effective study of the effect of evolving ICT development and the impacts upon </w:t>
                            </w:r>
                            <w:proofErr w:type="gramStart"/>
                            <w:r>
                              <w:rPr>
                                <w:sz w:val="28"/>
                                <w:szCs w:val="28"/>
                                <w:lang w:val="en-US"/>
                              </w:rPr>
                              <w:t>society as a whole</w:t>
                            </w:r>
                            <w:proofErr w:type="gramEnd"/>
                            <w:r>
                              <w:rPr>
                                <w:sz w:val="28"/>
                                <w:szCs w:val="28"/>
                                <w:lang w:val="en-US"/>
                              </w:rPr>
                              <w:t xml:space="preserve">. </w:t>
                            </w:r>
                          </w:p>
                          <w:p w14:paraId="5C1B7119" w14:textId="77777777" w:rsidR="005F16C5" w:rsidRPr="00CB2695" w:rsidRDefault="005F16C5" w:rsidP="00CB2695">
                            <w:pPr>
                              <w:rPr>
                                <w:sz w:val="28"/>
                                <w:szCs w:val="28"/>
                              </w:rPr>
                            </w:pPr>
                          </w:p>
                          <w:p w14:paraId="47316743" w14:textId="10CEF2D0" w:rsidR="005F16C5" w:rsidRDefault="005F16C5" w:rsidP="009F7CAF">
                            <w:pPr>
                              <w:rPr>
                                <w:sz w:val="28"/>
                                <w:szCs w:val="28"/>
                                <w:lang w:val="en-US"/>
                              </w:rPr>
                            </w:pPr>
                          </w:p>
                          <w:p w14:paraId="1E3253A5" w14:textId="21B7F966" w:rsidR="005F16C5" w:rsidRPr="00F6678A" w:rsidRDefault="005F16C5" w:rsidP="00F6678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4E7AB" id="Text Box 20" o:spid="_x0000_s1028" type="#_x0000_t202" style="position:absolute;margin-left:0;margin-top:85.2pt;width:439pt;height:623.4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" fillcolor="white [3201]" stroked="f" strokeweight=".5pt">
                <v:textbox>
                  <w:txbxContent>
                    <w:p w14:paraId="1021D6B1" w14:textId="39EEE411" w:rsidR="005F16C5" w:rsidRDefault="005F16C5" w:rsidP="00F6678A">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EYFS &amp; KS1</w:t>
                      </w:r>
                    </w:p>
                    <w:p w14:paraId="7D3610E0" w14:textId="65314346" w:rsidR="005F16C5" w:rsidRDefault="005F16C5" w:rsidP="00F6678A"/>
                    <w:p w14:paraId="475F086C" w14:textId="11F51505" w:rsidR="005F16C5" w:rsidRPr="003234EC" w:rsidRDefault="005F16C5" w:rsidP="003234EC">
                      <w:pPr>
                        <w:jc w:val="both"/>
                        <w:rPr>
                          <w:lang w:val="en-US"/>
                        </w:rPr>
                      </w:pPr>
                      <w:r w:rsidRPr="003234EC">
                        <w:t xml:space="preserve">The ‘What is </w:t>
                      </w:r>
                      <w:r>
                        <w:t>f</w:t>
                      </w:r>
                      <w:r w:rsidR="000353BC">
                        <w:t xml:space="preserve">arming?’ </w:t>
                      </w:r>
                      <w:proofErr w:type="spellStart"/>
                      <w:r w:rsidR="000353BC">
                        <w:t>Power</w:t>
                      </w:r>
                      <w:r w:rsidRPr="003234EC">
                        <w:t>point</w:t>
                      </w:r>
                      <w:proofErr w:type="spellEnd"/>
                      <w:r w:rsidRPr="003234EC">
                        <w:t xml:space="preserve"> is in itself a stand-alone resource, however the </w:t>
                      </w:r>
                      <w:r>
                        <w:t>pupil</w:t>
                      </w:r>
                      <w:r w:rsidRPr="003234EC">
                        <w:t xml:space="preserve">s may also benefit from the resources available to download at </w:t>
                      </w:r>
                      <w:hyperlink r:id="rId24" w:history="1">
                        <w:r w:rsidRPr="00DC4F2F">
                          <w:rPr>
                            <w:rStyle w:val="Hyperlink"/>
                            <w:lang w:val="en-US"/>
                          </w:rPr>
                          <w:t>www.whyfarmingmatters.co.uk</w:t>
                        </w:r>
                      </w:hyperlink>
                      <w:r>
                        <w:rPr>
                          <w:lang w:val="en-US"/>
                        </w:rPr>
                        <w:t xml:space="preserve"> particularly </w:t>
                      </w:r>
                      <w:hyperlink r:id="rId25" w:history="1">
                        <w:r w:rsidRPr="00DC4F2F">
                          <w:rPr>
                            <w:rStyle w:val="Hyperlink"/>
                            <w:lang w:val="en-US"/>
                          </w:rPr>
                          <w:t>www.whyfarmingmatters.co.uk/using-the-picture-cards</w:t>
                        </w:r>
                      </w:hyperlink>
                      <w:r>
                        <w:rPr>
                          <w:lang w:val="en-US"/>
                        </w:rPr>
                        <w:t xml:space="preserve">. </w:t>
                      </w:r>
                    </w:p>
                    <w:p w14:paraId="426C1499" w14:textId="77777777" w:rsidR="005F16C5" w:rsidRDefault="005F16C5" w:rsidP="009F7CAF">
                      <w:pPr>
                        <w:rPr>
                          <w:sz w:val="28"/>
                          <w:szCs w:val="28"/>
                        </w:rPr>
                      </w:pPr>
                    </w:p>
                    <w:p w14:paraId="488585E6" w14:textId="170FA5CC" w:rsidR="005F16C5" w:rsidRPr="003234EC" w:rsidRDefault="005F16C5" w:rsidP="009F7CAF">
                      <w:pPr>
                        <w:rPr>
                          <w:sz w:val="28"/>
                          <w:szCs w:val="28"/>
                          <w:u w:val="single"/>
                        </w:rPr>
                      </w:pPr>
                      <w:r w:rsidRPr="003234EC">
                        <w:rPr>
                          <w:sz w:val="28"/>
                          <w:szCs w:val="28"/>
                          <w:u w:val="single"/>
                        </w:rPr>
                        <w:t>What is a farm?</w:t>
                      </w:r>
                    </w:p>
                    <w:p w14:paraId="7A24D932" w14:textId="6C89130B" w:rsidR="005F16C5" w:rsidRDefault="005F16C5" w:rsidP="003234EC">
                      <w:pPr>
                        <w:jc w:val="both"/>
                        <w:rPr>
                          <w:lang w:val="en-US"/>
                        </w:rPr>
                      </w:pPr>
                      <w:r w:rsidRPr="003234EC">
                        <w:rPr>
                          <w:lang w:val="en-US"/>
                        </w:rPr>
                        <w:t xml:space="preserve">A farm is land that is used for growing plants or raising animals for food or to be used to make something else.  </w:t>
                      </w:r>
                      <w:r w:rsidRPr="002E1B31">
                        <w:rPr>
                          <w:color w:val="538135" w:themeColor="accent6" w:themeShade="BF"/>
                          <w:lang w:val="en-US"/>
                        </w:rPr>
                        <w:t>Can you pretend to be the animals that we might find on the farm? What would they sound like? How would they move? What would they eat?</w:t>
                      </w:r>
                    </w:p>
                    <w:p w14:paraId="0CB1BDEA" w14:textId="77777777" w:rsidR="005F16C5" w:rsidRPr="003234EC" w:rsidRDefault="005F16C5" w:rsidP="003234EC">
                      <w:pPr>
                        <w:jc w:val="both"/>
                      </w:pPr>
                    </w:p>
                    <w:p w14:paraId="4B28DA95" w14:textId="62782F27" w:rsidR="005F16C5" w:rsidRDefault="005F16C5" w:rsidP="005F0CB9">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29C94443" w14:textId="294C84D9" w:rsidR="005F16C5" w:rsidRDefault="005F16C5" w:rsidP="005F0CB9">
                      <w:pPr>
                        <w:jc w:val="both"/>
                        <w:rPr>
                          <w:lang w:val="en-US"/>
                        </w:rPr>
                      </w:pPr>
                    </w:p>
                    <w:p w14:paraId="77914FBF" w14:textId="7242D025" w:rsidR="005F16C5" w:rsidRDefault="005F16C5" w:rsidP="005F0CB9">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13C71342" w14:textId="02340C5B" w:rsidR="005F16C5" w:rsidRDefault="005F16C5" w:rsidP="005F0CB9">
                      <w:pPr>
                        <w:jc w:val="both"/>
                        <w:rPr>
                          <w:lang w:val="en-US"/>
                        </w:rPr>
                      </w:pPr>
                      <w:r>
                        <w:rPr>
                          <w:lang w:val="en-US"/>
                        </w:rPr>
                        <w:t>Pupils are encouraged to consider that not all farmer</w:t>
                      </w:r>
                      <w:r w:rsidR="000353BC">
                        <w:rPr>
                          <w:lang w:val="en-US"/>
                        </w:rPr>
                        <w:t>s</w:t>
                      </w:r>
                      <w:r>
                        <w:rPr>
                          <w:lang w:val="en-US"/>
                        </w:rPr>
                        <w:t xml:space="preserve"> wear wellies and that farming takes place all over the world indoors and outdoors.  The photos encourage the pupils to consider how modern technology is changing the role of the farmer and therefore what a farmer typically looks like!</w:t>
                      </w:r>
                    </w:p>
                    <w:p w14:paraId="79881705" w14:textId="77777777" w:rsidR="005F16C5" w:rsidRDefault="005F16C5" w:rsidP="005F0CB9">
                      <w:pPr>
                        <w:jc w:val="both"/>
                        <w:rPr>
                          <w:lang w:val="en-US"/>
                        </w:rPr>
                      </w:pPr>
                    </w:p>
                    <w:p w14:paraId="3172705D" w14:textId="77777777" w:rsidR="005F16C5" w:rsidRDefault="005F16C5" w:rsidP="005F0CB9">
                      <w:pPr>
                        <w:pStyle w:val="ListParagraph"/>
                        <w:numPr>
                          <w:ilvl w:val="0"/>
                          <w:numId w:val="5"/>
                        </w:numPr>
                        <w:jc w:val="both"/>
                        <w:rPr>
                          <w:lang w:val="en-US"/>
                        </w:rPr>
                      </w:pPr>
                      <w:r>
                        <w:rPr>
                          <w:lang w:val="en-US"/>
                        </w:rPr>
                        <w:t>What did you have for breakfast today?</w:t>
                      </w:r>
                    </w:p>
                    <w:p w14:paraId="12999BEF" w14:textId="43A52468"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6F60AF26" w14:textId="48A39635"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46C6487E" w14:textId="0FBE9E13"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1EC2E771" w14:textId="4F8FCEEE" w:rsidR="005F16C5" w:rsidRPr="00C83F99" w:rsidRDefault="005F16C5" w:rsidP="00C83F99">
                      <w:pPr>
                        <w:pStyle w:val="ListParagraph"/>
                        <w:numPr>
                          <w:ilvl w:val="1"/>
                          <w:numId w:val="5"/>
                        </w:numPr>
                        <w:jc w:val="both"/>
                        <w:rPr>
                          <w:color w:val="538135" w:themeColor="accent6" w:themeShade="BF"/>
                          <w:lang w:val="en-US"/>
                        </w:rPr>
                      </w:pPr>
                      <w:r w:rsidRPr="00C83F99">
                        <w:rPr>
                          <w:color w:val="538135" w:themeColor="accent6" w:themeShade="BF"/>
                          <w:lang w:val="en-US"/>
                        </w:rPr>
                        <w:t xml:space="preserve">Egg (poached, boiled, fried), </w:t>
                      </w:r>
                      <w:proofErr w:type="spellStart"/>
                      <w:r w:rsidRPr="00C83F99">
                        <w:rPr>
                          <w:color w:val="538135" w:themeColor="accent6" w:themeShade="BF"/>
                          <w:lang w:val="en-US"/>
                        </w:rPr>
                        <w:t>omelette</w:t>
                      </w:r>
                      <w:proofErr w:type="spellEnd"/>
                      <w:r w:rsidRPr="00C83F99">
                        <w:rPr>
                          <w:color w:val="538135" w:themeColor="accent6" w:themeShade="BF"/>
                          <w:lang w:val="en-US"/>
                        </w:rPr>
                        <w:t xml:space="preserve"> – poultry farm</w:t>
                      </w:r>
                    </w:p>
                    <w:p w14:paraId="5B026251" w14:textId="3FE3006C" w:rsidR="005F16C5" w:rsidRPr="00C83F99" w:rsidRDefault="005F16C5" w:rsidP="00C83F99">
                      <w:pPr>
                        <w:jc w:val="both"/>
                        <w:rPr>
                          <w:color w:val="538135" w:themeColor="accent6" w:themeShade="BF"/>
                          <w:lang w:val="en-US"/>
                        </w:rPr>
                      </w:pPr>
                      <w:r w:rsidRPr="00C83F99">
                        <w:rPr>
                          <w:color w:val="538135" w:themeColor="accent6" w:themeShade="BF"/>
                          <w:lang w:val="en-US"/>
                        </w:rPr>
                        <w:t>Can you draw and label a picture of your perfect breakfast and where it comes from?</w:t>
                      </w:r>
                    </w:p>
                    <w:p w14:paraId="504B06C8" w14:textId="69500404" w:rsidR="005F16C5" w:rsidRDefault="005F16C5" w:rsidP="005F0CB9">
                      <w:pPr>
                        <w:jc w:val="both"/>
                        <w:rPr>
                          <w:lang w:val="en-US"/>
                        </w:rPr>
                      </w:pPr>
                    </w:p>
                    <w:p w14:paraId="2AD63EA8" w14:textId="77777777" w:rsidR="005F16C5" w:rsidRPr="008763D1" w:rsidRDefault="005F16C5" w:rsidP="008763D1">
                      <w:pPr>
                        <w:pStyle w:val="ListParagraph"/>
                        <w:numPr>
                          <w:ilvl w:val="0"/>
                          <w:numId w:val="5"/>
                        </w:numPr>
                      </w:pPr>
                      <w:r w:rsidRPr="008763D1">
                        <w:rPr>
                          <w:lang w:val="en-US"/>
                        </w:rPr>
                        <w:t>Finish these sentences:</w:t>
                      </w:r>
                    </w:p>
                    <w:p w14:paraId="45C16337" w14:textId="241DEB3D" w:rsidR="005F16C5" w:rsidRPr="008763D1" w:rsidRDefault="005F16C5" w:rsidP="008763D1">
                      <w:r w:rsidRPr="008763D1">
                        <w:rPr>
                          <w:lang w:val="en-US"/>
                        </w:rPr>
                        <w:t xml:space="preserve">A farmer works hard to produce food so that </w:t>
                      </w:r>
                      <w:r w:rsidRPr="008763D1">
                        <w:rPr>
                          <w:color w:val="538135" w:themeColor="accent6" w:themeShade="BF"/>
                          <w:lang w:val="en-US"/>
                        </w:rPr>
                        <w:t>we (humans and animals) can all eat</w:t>
                      </w:r>
                    </w:p>
                    <w:p w14:paraId="2708109F" w14:textId="0A4DB0FC" w:rsidR="005F16C5" w:rsidRPr="008763D1" w:rsidRDefault="005F16C5" w:rsidP="008763D1">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7B725CDB" w14:textId="7FC48862" w:rsidR="005F16C5" w:rsidRPr="008763D1" w:rsidRDefault="005F16C5" w:rsidP="008763D1">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6D612721" w14:textId="53FFD625" w:rsidR="005F16C5" w:rsidRDefault="005F16C5" w:rsidP="008763D1">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4F32B01C" w14:textId="51FE5C25" w:rsidR="005F16C5" w:rsidRPr="00C4469F" w:rsidRDefault="005F16C5" w:rsidP="008763D1">
                      <w:pPr>
                        <w:jc w:val="both"/>
                        <w:rPr>
                          <w:lang w:val="en-US"/>
                        </w:rPr>
                      </w:pPr>
                    </w:p>
                    <w:p w14:paraId="127A0234" w14:textId="5CBC582F" w:rsidR="005F16C5" w:rsidRDefault="005F16C5" w:rsidP="008763D1">
                      <w:pPr>
                        <w:jc w:val="both"/>
                        <w:rPr>
                          <w:color w:val="538135" w:themeColor="accent6" w:themeShade="BF"/>
                          <w:lang w:val="en-US"/>
                        </w:rPr>
                      </w:pPr>
                      <w:r w:rsidRPr="002E1B31">
                        <w:rPr>
                          <w:color w:val="538135" w:themeColor="accent6" w:themeShade="BF"/>
                          <w:lang w:val="en-US"/>
                        </w:rPr>
                        <w:t xml:space="preserve">Inspire your pupils to discover the world of nature using the beautifully illustrated book ‘The Lost Words’ by Robert MacFarlane, and the associated challenge cards available to download from </w:t>
                      </w:r>
                      <w:hyperlink r:id="rId26" w:history="1">
                        <w:r w:rsidR="000353BC">
                          <w:rPr>
                            <w:rStyle w:val="Hyperlink"/>
                          </w:rPr>
                          <w:t>https://www.countrysideclassroom.org.uk/resources/1299</w:t>
                        </w:r>
                      </w:hyperlink>
                    </w:p>
                    <w:p w14:paraId="1FB900DC" w14:textId="61AC87FD" w:rsidR="005F16C5" w:rsidRDefault="005F16C5" w:rsidP="008763D1">
                      <w:pPr>
                        <w:jc w:val="both"/>
                      </w:pPr>
                    </w:p>
                    <w:p w14:paraId="32E9E83A" w14:textId="77777777" w:rsidR="005F16C5" w:rsidRDefault="005F16C5" w:rsidP="008763D1">
                      <w:pPr>
                        <w:jc w:val="both"/>
                      </w:pPr>
                    </w:p>
                    <w:p w14:paraId="5883B3A6" w14:textId="77777777" w:rsidR="005F16C5" w:rsidRPr="008763D1" w:rsidRDefault="005F16C5" w:rsidP="008763D1">
                      <w:pPr>
                        <w:jc w:val="both"/>
                      </w:pPr>
                    </w:p>
                    <w:p w14:paraId="3DB6F3BB" w14:textId="77777777" w:rsidR="005F16C5" w:rsidRDefault="005F16C5" w:rsidP="005F0CB9">
                      <w:pPr>
                        <w:jc w:val="both"/>
                        <w:rPr>
                          <w:lang w:val="en-US"/>
                        </w:rPr>
                      </w:pPr>
                    </w:p>
                    <w:p w14:paraId="53E93E1F" w14:textId="77777777" w:rsidR="005F16C5" w:rsidRPr="005F0CB9" w:rsidRDefault="005F16C5" w:rsidP="005F0CB9">
                      <w:pPr>
                        <w:jc w:val="both"/>
                        <w:rPr>
                          <w:lang w:val="en-US"/>
                        </w:rPr>
                      </w:pPr>
                    </w:p>
                    <w:p w14:paraId="6AFE2029" w14:textId="3224C1F3" w:rsidR="005F16C5" w:rsidRDefault="005F16C5" w:rsidP="009F7CAF">
                      <w:pPr>
                        <w:rPr>
                          <w:sz w:val="28"/>
                          <w:szCs w:val="28"/>
                          <w:lang w:val="en-US"/>
                        </w:rPr>
                      </w:pPr>
                    </w:p>
                    <w:p w14:paraId="063B184C" w14:textId="3479018E" w:rsidR="005F16C5" w:rsidRDefault="005F16C5" w:rsidP="00CB2695">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w:t>
                      </w:r>
                      <w:proofErr w:type="spellStart"/>
                      <w:r w:rsidRPr="00CB2695">
                        <w:rPr>
                          <w:sz w:val="28"/>
                          <w:szCs w:val="28"/>
                          <w:lang w:val="en-US"/>
                        </w:rPr>
                        <w:t>favourite</w:t>
                      </w:r>
                      <w:proofErr w:type="spellEnd"/>
                      <w:r w:rsidRPr="00CB2695">
                        <w:rPr>
                          <w:sz w:val="28"/>
                          <w:szCs w:val="28"/>
                          <w:lang w:val="en-US"/>
                        </w:rPr>
                        <w:t xml:space="preserve"> dinner and identify where those ingredients have come from, and the industries involved in producing, transporting and processing those components.</w:t>
                      </w:r>
                      <w:r>
                        <w:rPr>
                          <w:sz w:val="28"/>
                          <w:szCs w:val="28"/>
                          <w:lang w:val="en-US"/>
                        </w:rPr>
                        <w:t xml:space="preserve">  </w:t>
                      </w:r>
                    </w:p>
                    <w:p w14:paraId="213D6600" w14:textId="678932BC" w:rsidR="005F16C5" w:rsidRDefault="005F16C5" w:rsidP="00CB2695">
                      <w:pPr>
                        <w:rPr>
                          <w:sz w:val="28"/>
                          <w:szCs w:val="28"/>
                          <w:lang w:val="en-US"/>
                        </w:rPr>
                      </w:pPr>
                    </w:p>
                    <w:p w14:paraId="156C54EE" w14:textId="7EC1EF9B" w:rsidR="005F16C5" w:rsidRDefault="005F16C5" w:rsidP="00CB2695">
                      <w:pPr>
                        <w:rPr>
                          <w:sz w:val="28"/>
                          <w:szCs w:val="28"/>
                          <w:lang w:val="en-US"/>
                        </w:rPr>
                      </w:pPr>
                      <w:r>
                        <w:rPr>
                          <w:sz w:val="28"/>
                          <w:szCs w:val="28"/>
                          <w:lang w:val="en-US"/>
                        </w:rPr>
                        <w:t xml:space="preserve">KS1/2 The session works well in conjunction with seasonality, life cycles, food webs, local community, land usage, </w:t>
                      </w:r>
                    </w:p>
                    <w:p w14:paraId="7111FA07" w14:textId="59B1CDF6" w:rsidR="005F16C5" w:rsidRDefault="005F16C5" w:rsidP="00CB2695">
                      <w:pPr>
                        <w:rPr>
                          <w:sz w:val="28"/>
                          <w:szCs w:val="28"/>
                          <w:lang w:val="en-US"/>
                        </w:rPr>
                      </w:pPr>
                    </w:p>
                    <w:p w14:paraId="1537341B" w14:textId="26D66AEA" w:rsidR="005F16C5" w:rsidRDefault="005F16C5" w:rsidP="00CB2695">
                      <w:pPr>
                        <w:rPr>
                          <w:sz w:val="28"/>
                          <w:szCs w:val="28"/>
                          <w:lang w:val="en-US"/>
                        </w:rPr>
                      </w:pPr>
                      <w:r>
                        <w:rPr>
                          <w:sz w:val="28"/>
                          <w:szCs w:val="28"/>
                          <w:lang w:val="en-US"/>
                        </w:rPr>
                        <w:t>KS3/4 The session works well as students explore the wider world and the roles that different economic sectors play within the economy and consider the impact that their decisions (</w:t>
                      </w:r>
                      <w:proofErr w:type="spellStart"/>
                      <w:r>
                        <w:rPr>
                          <w:sz w:val="28"/>
                          <w:szCs w:val="28"/>
                          <w:lang w:val="en-US"/>
                        </w:rPr>
                        <w:t>ie</w:t>
                      </w:r>
                      <w:proofErr w:type="spellEnd"/>
                      <w:r>
                        <w:rPr>
                          <w:sz w:val="28"/>
                          <w:szCs w:val="28"/>
                          <w:lang w:val="en-US"/>
                        </w:rPr>
                        <w:t xml:space="preserve"> food choices) have on the economy and the wider environment.  It is also an effective study of the effect of evolving ICT development and the impacts upon </w:t>
                      </w:r>
                      <w:proofErr w:type="gramStart"/>
                      <w:r>
                        <w:rPr>
                          <w:sz w:val="28"/>
                          <w:szCs w:val="28"/>
                          <w:lang w:val="en-US"/>
                        </w:rPr>
                        <w:t>society as a whole</w:t>
                      </w:r>
                      <w:proofErr w:type="gramEnd"/>
                      <w:r>
                        <w:rPr>
                          <w:sz w:val="28"/>
                          <w:szCs w:val="28"/>
                          <w:lang w:val="en-US"/>
                        </w:rPr>
                        <w:t xml:space="preserve">. </w:t>
                      </w:r>
                    </w:p>
                    <w:p w14:paraId="5C1B7119" w14:textId="77777777" w:rsidR="005F16C5" w:rsidRPr="00CB2695" w:rsidRDefault="005F16C5" w:rsidP="00CB2695">
                      <w:pPr>
                        <w:rPr>
                          <w:sz w:val="28"/>
                          <w:szCs w:val="28"/>
                        </w:rPr>
                      </w:pPr>
                    </w:p>
                    <w:p w14:paraId="47316743" w14:textId="10CEF2D0" w:rsidR="005F16C5" w:rsidRDefault="005F16C5" w:rsidP="009F7CAF">
                      <w:pPr>
                        <w:rPr>
                          <w:sz w:val="28"/>
                          <w:szCs w:val="28"/>
                          <w:lang w:val="en-US"/>
                        </w:rPr>
                      </w:pPr>
                    </w:p>
                    <w:p w14:paraId="1E3253A5" w14:textId="21B7F966" w:rsidR="005F16C5" w:rsidRPr="00F6678A" w:rsidRDefault="005F16C5" w:rsidP="00F6678A">
                      <w:pPr>
                        <w:rPr>
                          <w:sz w:val="28"/>
                          <w:szCs w:val="28"/>
                        </w:rPr>
                      </w:pPr>
                    </w:p>
                  </w:txbxContent>
                </v:textbox>
                <w10:wrap anchorx="margin"/>
              </v:shape>
            </w:pict>
          </mc:Fallback>
        </mc:AlternateContent>
      </w:r>
    </w:p>
    <w:sectPr w:rsidR="00FC77C7"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17C13" w14:textId="77777777" w:rsidR="00FB5715" w:rsidRDefault="00FB5715" w:rsidP="009A77E8">
      <w:r>
        <w:separator/>
      </w:r>
    </w:p>
  </w:endnote>
  <w:endnote w:type="continuationSeparator" w:id="0">
    <w:p w14:paraId="778B6343" w14:textId="77777777" w:rsidR="00FB5715" w:rsidRDefault="00FB5715"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EC8C5" w14:textId="77777777" w:rsidR="00FB5715" w:rsidRDefault="00FB5715" w:rsidP="009A77E8">
      <w:r>
        <w:separator/>
      </w:r>
    </w:p>
  </w:footnote>
  <w:footnote w:type="continuationSeparator" w:id="0">
    <w:p w14:paraId="3717AA1B" w14:textId="77777777" w:rsidR="00FB5715" w:rsidRDefault="00FB5715"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353BC"/>
    <w:rsid w:val="00085A12"/>
    <w:rsid w:val="00092240"/>
    <w:rsid w:val="000F2D89"/>
    <w:rsid w:val="001017A7"/>
    <w:rsid w:val="00121892"/>
    <w:rsid w:val="001753EC"/>
    <w:rsid w:val="00177F3D"/>
    <w:rsid w:val="0019443A"/>
    <w:rsid w:val="00194E41"/>
    <w:rsid w:val="001A4D0F"/>
    <w:rsid w:val="001B61EB"/>
    <w:rsid w:val="001C1705"/>
    <w:rsid w:val="001D4525"/>
    <w:rsid w:val="001D481D"/>
    <w:rsid w:val="002A3DDB"/>
    <w:rsid w:val="002E1B31"/>
    <w:rsid w:val="0031380B"/>
    <w:rsid w:val="003234EC"/>
    <w:rsid w:val="0036568E"/>
    <w:rsid w:val="003A7201"/>
    <w:rsid w:val="003B35DA"/>
    <w:rsid w:val="003C2B59"/>
    <w:rsid w:val="003D2472"/>
    <w:rsid w:val="00406336"/>
    <w:rsid w:val="00410ECA"/>
    <w:rsid w:val="004762F6"/>
    <w:rsid w:val="004C03EA"/>
    <w:rsid w:val="004D0DD8"/>
    <w:rsid w:val="004D0F73"/>
    <w:rsid w:val="005143D5"/>
    <w:rsid w:val="00516C33"/>
    <w:rsid w:val="005226E7"/>
    <w:rsid w:val="00527134"/>
    <w:rsid w:val="005905C7"/>
    <w:rsid w:val="005A3AD2"/>
    <w:rsid w:val="005A433E"/>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117E"/>
    <w:rsid w:val="007E5F44"/>
    <w:rsid w:val="007F620B"/>
    <w:rsid w:val="008147AC"/>
    <w:rsid w:val="00825621"/>
    <w:rsid w:val="008763D1"/>
    <w:rsid w:val="00881A9E"/>
    <w:rsid w:val="0088279F"/>
    <w:rsid w:val="008C2E29"/>
    <w:rsid w:val="00916319"/>
    <w:rsid w:val="00933704"/>
    <w:rsid w:val="009363EB"/>
    <w:rsid w:val="00946767"/>
    <w:rsid w:val="00951543"/>
    <w:rsid w:val="0097327D"/>
    <w:rsid w:val="0099003F"/>
    <w:rsid w:val="009907DD"/>
    <w:rsid w:val="009A76D5"/>
    <w:rsid w:val="009A77E8"/>
    <w:rsid w:val="009B2168"/>
    <w:rsid w:val="009F7CAF"/>
    <w:rsid w:val="00A777CB"/>
    <w:rsid w:val="00A863EC"/>
    <w:rsid w:val="00A912D4"/>
    <w:rsid w:val="00AA5CB4"/>
    <w:rsid w:val="00AC3004"/>
    <w:rsid w:val="00B31E30"/>
    <w:rsid w:val="00B63643"/>
    <w:rsid w:val="00B65F68"/>
    <w:rsid w:val="00B80F64"/>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95366"/>
    <w:rsid w:val="00DF0D4C"/>
    <w:rsid w:val="00E0732A"/>
    <w:rsid w:val="00E1603F"/>
    <w:rsid w:val="00E360DF"/>
    <w:rsid w:val="00E60EC4"/>
    <w:rsid w:val="00E62FB0"/>
    <w:rsid w:val="00E7125B"/>
    <w:rsid w:val="00EA1A5D"/>
    <w:rsid w:val="00EA63CD"/>
    <w:rsid w:val="00ED5FE4"/>
    <w:rsid w:val="00EF6793"/>
    <w:rsid w:val="00F10FA5"/>
    <w:rsid w:val="00F17E96"/>
    <w:rsid w:val="00F54809"/>
    <w:rsid w:val="00F6678A"/>
    <w:rsid w:val="00F70A49"/>
    <w:rsid w:val="00FB5715"/>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fuk.org/education/leaf-education" TargetMode="External"/><Relationship Id="rId18" Type="http://schemas.openxmlformats.org/officeDocument/2006/relationships/hyperlink" Target="http://www.countrysideclassroom.org.uk/" TargetMode="External"/><Relationship Id="rId26" Type="http://schemas.openxmlformats.org/officeDocument/2006/relationships/hyperlink" Target="https://www.countrysideclassroom.org.uk/resources/1299" TargetMode="External"/><Relationship Id="rId3" Type="http://schemas.openxmlformats.org/officeDocument/2006/relationships/customXml" Target="../customXml/item3.xml"/><Relationship Id="rId21" Type="http://schemas.openxmlformats.org/officeDocument/2006/relationships/hyperlink" Target="http://www.whyfarmingmatters.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afuk.org/education/leaf-education" TargetMode="External"/><Relationship Id="rId25" Type="http://schemas.openxmlformats.org/officeDocument/2006/relationships/hyperlink" Target="http://www.whyfarmingmatters.co.uk/using-the-picture-cards" TargetMode="External"/><Relationship Id="rId2" Type="http://schemas.openxmlformats.org/officeDocument/2006/relationships/customXml" Target="../customXml/item2.xml"/><Relationship Id="rId16" Type="http://schemas.openxmlformats.org/officeDocument/2006/relationships/hyperlink" Target="https://leafuk.org/farmertime/home" TargetMode="External"/><Relationship Id="rId20" Type="http://schemas.openxmlformats.org/officeDocument/2006/relationships/hyperlink" Target="https://leafuk.org/farmertime/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 TargetMode="External"/><Relationship Id="rId5" Type="http://schemas.openxmlformats.org/officeDocument/2006/relationships/numbering" Target="numbering.xml"/><Relationship Id="rId15" Type="http://schemas.openxmlformats.org/officeDocument/2006/relationships/hyperlink" Target="http://www.whyfarmingmatters.co.uk/" TargetMode="External"/><Relationship Id="rId23" Type="http://schemas.openxmlformats.org/officeDocument/2006/relationships/hyperlink" Target="https://www.countrysideclassroom.org.uk/resources/1299"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hyfarmingmatter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untrysideclassroom.org.uk/" TargetMode="External"/><Relationship Id="rId22" Type="http://schemas.openxmlformats.org/officeDocument/2006/relationships/hyperlink" Target="http://www.whyfarmingmatters.co.uk/using-the-picture-card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01C9B-C74B-4799-B3A4-E5F45D5453B9}">
  <ds:schemaRefs>
    <ds:schemaRef ds:uri="http://schemas.microsoft.com/sharepoint/v3/contenttype/forms"/>
  </ds:schemaRefs>
</ds:datastoreItem>
</file>

<file path=customXml/itemProps2.xml><?xml version="1.0" encoding="utf-8"?>
<ds:datastoreItem xmlns:ds="http://schemas.openxmlformats.org/officeDocument/2006/customXml" ds:itemID="{F7AB1366-0A4E-4A66-85AF-A7AC2C1D1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51718F-7463-44F2-892D-D25646A88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148E49-DBCC-429D-958E-55CE0AB9A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4</cp:revision>
  <dcterms:created xsi:type="dcterms:W3CDTF">2020-02-12T13:29:00Z</dcterms:created>
  <dcterms:modified xsi:type="dcterms:W3CDTF">2020-03-16T11:56:00Z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