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C5A52" w:rsidP="007C5A52" w:rsidRDefault="007C5A52" w14:paraId="7E9D9D75" w14:textId="77777777">
      <w:pPr>
        <w:spacing w:line="240" w:lineRule="auto"/>
        <w:ind w:right="-360"/>
        <w:contextualSpacing/>
        <w:jc w:val="both"/>
        <w:rPr>
          <w:rFonts w:ascii="Century Gothic" w:hAnsi="Century Gothic"/>
          <w:b/>
          <w:color w:val="7030A0"/>
          <w:sz w:val="28"/>
          <w:szCs w:val="28"/>
        </w:rPr>
      </w:pPr>
    </w:p>
    <w:p w:rsidR="007C5A52" w:rsidP="007C5A52" w:rsidRDefault="007C5A52" w14:paraId="68B68BE0" w14:textId="77777777">
      <w:pPr>
        <w:spacing w:line="240" w:lineRule="auto"/>
        <w:ind w:right="-360"/>
        <w:contextualSpacing/>
        <w:jc w:val="both"/>
        <w:rPr>
          <w:rFonts w:ascii="Century Gothic" w:hAnsi="Century Gothic"/>
          <w:b/>
          <w:color w:val="7030A0"/>
          <w:sz w:val="28"/>
          <w:szCs w:val="28"/>
        </w:rPr>
      </w:pPr>
    </w:p>
    <w:p w:rsidR="007C5A52" w:rsidP="5EBEAF4E" w:rsidRDefault="007C5A52" w14:paraId="6AFB8419" w14:textId="6CE9D59A">
      <w:pPr>
        <w:spacing w:line="240" w:lineRule="auto"/>
        <w:ind w:right="-360"/>
        <w:contextualSpacing/>
        <w:jc w:val="both"/>
        <w:rPr>
          <w:rFonts w:ascii="Century Gothic" w:hAnsi="Century Gothic"/>
          <w:b w:val="1"/>
          <w:bCs w:val="1"/>
          <w:color w:val="7030A0"/>
          <w:sz w:val="28"/>
          <w:szCs w:val="28"/>
        </w:rPr>
      </w:pPr>
      <w:r w:rsidRPr="00FD2B11">
        <w:rPr>
          <w:noProof/>
          <w:sz w:val="28"/>
          <w:szCs w:val="28"/>
          <w:lang w:eastAsia="en-GB"/>
        </w:rPr>
        <w:drawing>
          <wp:anchor distT="0" distB="0" distL="114300" distR="114300" simplePos="0" relativeHeight="251659264" behindDoc="0" locked="0" layoutInCell="1" allowOverlap="1" wp14:anchorId="64EE9505" wp14:editId="7E9D9658">
            <wp:simplePos x="0" y="0"/>
            <wp:positionH relativeFrom="margin">
              <wp:posOffset>7858125</wp:posOffset>
            </wp:positionH>
            <wp:positionV relativeFrom="margin">
              <wp:posOffset>-29210</wp:posOffset>
            </wp:positionV>
            <wp:extent cx="1606550" cy="676275"/>
            <wp:effectExtent l="0" t="0" r="0" b="9525"/>
            <wp:wrapThrough wrapText="bothSides">
              <wp:wrapPolygon edited="0">
                <wp:start x="0" y="0"/>
                <wp:lineTo x="0" y="21093"/>
                <wp:lineTo x="21173" y="21093"/>
                <wp:lineTo x="211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65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5EBEAF4E" w:rsidR="00403508">
        <w:rPr>
          <w:rFonts w:ascii="Century Gothic" w:hAnsi="Century Gothic"/>
          <w:b w:val="1"/>
          <w:bCs w:val="1"/>
          <w:color w:val="7030A0"/>
          <w:sz w:val="28"/>
          <w:szCs w:val="28"/>
        </w:rPr>
        <w:t xml:space="preserve">Computing </w:t>
      </w:r>
      <w:r w:rsidRPr="5EBEAF4E" w:rsidR="0002366A">
        <w:rPr>
          <w:rFonts w:ascii="Century Gothic" w:hAnsi="Century Gothic"/>
          <w:b w:val="1"/>
          <w:bCs w:val="1"/>
          <w:color w:val="7030A0"/>
          <w:sz w:val="28"/>
          <w:szCs w:val="28"/>
        </w:rPr>
        <w:t xml:space="preserve">Long Term Planning </w:t>
      </w:r>
      <w:r w:rsidRPr="5EBEAF4E" w:rsidR="00403508">
        <w:rPr>
          <w:rFonts w:ascii="Century Gothic" w:hAnsi="Century Gothic"/>
          <w:b w:val="1"/>
          <w:bCs w:val="1"/>
          <w:color w:val="7030A0"/>
          <w:sz w:val="28"/>
          <w:szCs w:val="28"/>
        </w:rPr>
        <w:t>Overview 202</w:t>
      </w:r>
      <w:r w:rsidRPr="5EBEAF4E" w:rsidR="0D6ECA45">
        <w:rPr>
          <w:rFonts w:ascii="Century Gothic" w:hAnsi="Century Gothic"/>
          <w:b w:val="1"/>
          <w:bCs w:val="1"/>
          <w:color w:val="7030A0"/>
          <w:sz w:val="28"/>
          <w:szCs w:val="28"/>
        </w:rPr>
        <w:t>3</w:t>
      </w:r>
      <w:r w:rsidRPr="5EBEAF4E" w:rsidR="009F5D86">
        <w:rPr>
          <w:rFonts w:ascii="Century Gothic" w:hAnsi="Century Gothic"/>
          <w:b w:val="1"/>
          <w:bCs w:val="1"/>
          <w:color w:val="7030A0"/>
          <w:sz w:val="28"/>
          <w:szCs w:val="28"/>
        </w:rPr>
        <w:t>-2</w:t>
      </w:r>
      <w:r w:rsidRPr="5EBEAF4E" w:rsidR="3C569D8B">
        <w:rPr>
          <w:rFonts w:ascii="Century Gothic" w:hAnsi="Century Gothic"/>
          <w:b w:val="1"/>
          <w:bCs w:val="1"/>
          <w:color w:val="7030A0"/>
          <w:sz w:val="28"/>
          <w:szCs w:val="28"/>
        </w:rPr>
        <w:t>4</w:t>
      </w:r>
    </w:p>
    <w:p w:rsidRPr="00CE1C97" w:rsidR="0002366A" w:rsidP="007C5A52" w:rsidRDefault="0002366A" w14:paraId="1E4A4A5D" w14:textId="30F58218">
      <w:pPr>
        <w:spacing w:line="240" w:lineRule="auto"/>
        <w:ind w:right="-360"/>
        <w:contextualSpacing/>
        <w:jc w:val="both"/>
        <w:rPr>
          <w:rFonts w:ascii="Century Gothic" w:hAnsi="Century Gothic"/>
          <w:b/>
          <w:color w:val="7030A0"/>
          <w:sz w:val="28"/>
          <w:szCs w:val="28"/>
        </w:rPr>
      </w:pPr>
      <w:r w:rsidRPr="00CE1C97">
        <w:rPr>
          <w:rFonts w:ascii="Century Gothic" w:hAnsi="Century Gothic"/>
          <w:b/>
          <w:color w:val="7030A0"/>
          <w:sz w:val="28"/>
          <w:szCs w:val="28"/>
        </w:rPr>
        <w:t xml:space="preserve">Key Stage 3  </w:t>
      </w:r>
    </w:p>
    <w:p w:rsidR="00E439A4" w:rsidP="4CF5F82E" w:rsidRDefault="00344A4C" w14:paraId="14F256D5" w14:textId="5BBAB82B">
      <w:pPr>
        <w:pStyle w:val="Normal"/>
        <w:bidi w:val="0"/>
        <w:spacing w:before="0" w:beforeAutospacing="off" w:after="0" w:afterAutospacing="off" w:line="240" w:lineRule="auto"/>
        <w:ind w:left="0" w:right="-360"/>
        <w:contextualSpacing/>
        <w:jc w:val="center"/>
        <w:rPr>
          <w:rFonts w:ascii="Century Gothic" w:hAnsi="Century Gothic"/>
          <w:b w:val="1"/>
          <w:bCs w:val="1"/>
          <w:sz w:val="24"/>
          <w:szCs w:val="24"/>
        </w:rPr>
      </w:pPr>
      <w:r w:rsidRPr="4CF5F82E" w:rsidR="44EAE649">
        <w:rPr>
          <w:rFonts w:ascii="Century Gothic" w:hAnsi="Century Gothic"/>
          <w:b w:val="1"/>
          <w:bCs w:val="1"/>
          <w:sz w:val="24"/>
          <w:szCs w:val="24"/>
        </w:rPr>
        <w:t>Term 1</w:t>
      </w:r>
      <w:r>
        <w:tab/>
      </w:r>
      <w:r>
        <w:tab/>
      </w:r>
      <w:r>
        <w:tab/>
      </w:r>
      <w:r>
        <w:tab/>
      </w:r>
      <w:r w:rsidRPr="4CF5F82E" w:rsidR="3EE27C32">
        <w:rPr>
          <w:rFonts w:ascii="Century Gothic" w:hAnsi="Century Gothic"/>
          <w:b w:val="1"/>
          <w:bCs w:val="1"/>
          <w:sz w:val="24"/>
          <w:szCs w:val="24"/>
        </w:rPr>
        <w:t xml:space="preserve">         </w:t>
      </w:r>
      <w:r w:rsidRPr="4CF5F82E" w:rsidR="67934A01">
        <w:rPr>
          <w:rFonts w:ascii="Century Gothic" w:hAnsi="Century Gothic"/>
          <w:b w:val="1"/>
          <w:bCs w:val="1"/>
          <w:sz w:val="24"/>
          <w:szCs w:val="24"/>
        </w:rPr>
        <w:t xml:space="preserve"> </w:t>
      </w:r>
      <w:r w:rsidRPr="4CF5F82E" w:rsidR="3EE27C32">
        <w:rPr>
          <w:rFonts w:ascii="Century Gothic" w:hAnsi="Century Gothic"/>
          <w:b w:val="1"/>
          <w:bCs w:val="1"/>
          <w:sz w:val="24"/>
          <w:szCs w:val="24"/>
        </w:rPr>
        <w:t xml:space="preserve">      </w:t>
      </w:r>
      <w:r w:rsidRPr="4CF5F82E" w:rsidR="75ABF7D9">
        <w:rPr>
          <w:rFonts w:ascii="Century Gothic" w:hAnsi="Century Gothic"/>
          <w:b w:val="1"/>
          <w:bCs w:val="1"/>
          <w:sz w:val="24"/>
          <w:szCs w:val="24"/>
        </w:rPr>
        <w:t xml:space="preserve">      </w:t>
      </w:r>
      <w:r w:rsidRPr="4CF5F82E" w:rsidR="37B27F1E">
        <w:rPr>
          <w:rFonts w:ascii="Century Gothic" w:hAnsi="Century Gothic"/>
          <w:b w:val="1"/>
          <w:bCs w:val="1"/>
          <w:sz w:val="24"/>
          <w:szCs w:val="24"/>
        </w:rPr>
        <w:t>Term 2</w:t>
      </w:r>
      <w:r>
        <w:tab/>
      </w:r>
      <w:r>
        <w:tab/>
      </w:r>
      <w:r>
        <w:tab/>
      </w:r>
      <w:r>
        <w:tab/>
      </w:r>
      <w:r>
        <w:tab/>
      </w:r>
      <w:r w:rsidRPr="4CF5F82E" w:rsidR="3EE27C32">
        <w:rPr>
          <w:rFonts w:ascii="Century Gothic" w:hAnsi="Century Gothic"/>
          <w:b w:val="1"/>
          <w:bCs w:val="1"/>
          <w:sz w:val="24"/>
          <w:szCs w:val="24"/>
        </w:rPr>
        <w:t xml:space="preserve">  </w:t>
      </w:r>
      <w:r w:rsidRPr="4CF5F82E" w:rsidR="75ABF7D9">
        <w:rPr>
          <w:rFonts w:ascii="Century Gothic" w:hAnsi="Century Gothic"/>
          <w:b w:val="1"/>
          <w:bCs w:val="1"/>
          <w:sz w:val="24"/>
          <w:szCs w:val="24"/>
        </w:rPr>
        <w:t xml:space="preserve">   </w:t>
      </w:r>
      <w:r w:rsidRPr="4CF5F82E" w:rsidR="3EE27C32">
        <w:rPr>
          <w:rFonts w:ascii="Century Gothic" w:hAnsi="Century Gothic"/>
          <w:b w:val="1"/>
          <w:bCs w:val="1"/>
          <w:sz w:val="24"/>
          <w:szCs w:val="24"/>
        </w:rPr>
        <w:t xml:space="preserve"> </w:t>
      </w:r>
      <w:r w:rsidRPr="4CF5F82E" w:rsidR="0A3E903D">
        <w:rPr>
          <w:rFonts w:ascii="Century Gothic" w:hAnsi="Century Gothic"/>
          <w:b w:val="1"/>
          <w:bCs w:val="1"/>
          <w:sz w:val="24"/>
          <w:szCs w:val="24"/>
        </w:rPr>
        <w:t>Term 3</w:t>
      </w:r>
    </w:p>
    <w:tbl>
      <w:tblPr>
        <w:tblStyle w:val="TableGrid"/>
        <w:tblpPr w:leftFromText="180" w:rightFromText="180" w:vertAnchor="page" w:horzAnchor="margin" w:tblpXSpec="center" w:tblpY="2416"/>
        <w:tblW w:w="15420" w:type="dxa"/>
        <w:tblLayout w:type="fixed"/>
        <w:tblLook w:val="04A0" w:firstRow="1" w:lastRow="0" w:firstColumn="1" w:lastColumn="0" w:noHBand="0" w:noVBand="1"/>
      </w:tblPr>
      <w:tblGrid>
        <w:gridCol w:w="842"/>
        <w:gridCol w:w="3983"/>
        <w:gridCol w:w="356"/>
        <w:gridCol w:w="801"/>
        <w:gridCol w:w="4096"/>
        <w:gridCol w:w="356"/>
        <w:gridCol w:w="801"/>
        <w:gridCol w:w="4185"/>
      </w:tblGrid>
      <w:tr w:rsidR="00AC641E" w:rsidTr="4CF5F82E" w14:paraId="4181C240" w14:textId="77777777">
        <w:trPr>
          <w:trHeight w:val="294" w:hRule="exact"/>
        </w:trPr>
        <w:tc>
          <w:tcPr>
            <w:tcW w:w="842" w:type="dxa"/>
            <w:tcMar/>
          </w:tcPr>
          <w:p w:rsidRPr="0002366A" w:rsidR="00AC641E" w:rsidP="00AC641E" w:rsidRDefault="00AC641E" w14:paraId="392D8A0D" w14:textId="77777777">
            <w:pPr>
              <w:pStyle w:val="Default"/>
              <w:rPr>
                <w:rFonts w:ascii="Century Gothic" w:hAnsi="Century Gothic"/>
                <w:b/>
                <w:sz w:val="22"/>
                <w:szCs w:val="22"/>
              </w:rPr>
            </w:pPr>
            <w:r>
              <w:rPr>
                <w:rFonts w:ascii="Century Gothic" w:hAnsi="Century Gothic"/>
                <w:b/>
                <w:sz w:val="22"/>
                <w:szCs w:val="22"/>
              </w:rPr>
              <w:t>Year</w:t>
            </w:r>
          </w:p>
        </w:tc>
        <w:tc>
          <w:tcPr>
            <w:tcW w:w="3983" w:type="dxa"/>
            <w:tcMar/>
          </w:tcPr>
          <w:p w:rsidRPr="0002366A" w:rsidR="00AC641E" w:rsidP="00AC641E" w:rsidRDefault="00AC641E" w14:paraId="2315D6D0" w14:textId="77777777">
            <w:pPr>
              <w:pStyle w:val="Default"/>
              <w:rPr>
                <w:rFonts w:ascii="Century Gothic" w:hAnsi="Century Gothic"/>
                <w:b/>
                <w:sz w:val="22"/>
                <w:szCs w:val="22"/>
              </w:rPr>
            </w:pPr>
          </w:p>
        </w:tc>
        <w:tc>
          <w:tcPr>
            <w:tcW w:w="356" w:type="dxa"/>
            <w:tcBorders>
              <w:top w:val="nil"/>
              <w:bottom w:val="nil"/>
            </w:tcBorders>
            <w:tcMar/>
          </w:tcPr>
          <w:p w:rsidR="00AC641E" w:rsidP="00AC641E" w:rsidRDefault="00AC641E" w14:paraId="17DEA4FC" w14:textId="77777777">
            <w:pPr>
              <w:pStyle w:val="Default"/>
              <w:rPr>
                <w:rFonts w:ascii="Century Gothic" w:hAnsi="Century Gothic"/>
                <w:b/>
                <w:sz w:val="22"/>
                <w:szCs w:val="22"/>
              </w:rPr>
            </w:pPr>
          </w:p>
        </w:tc>
        <w:tc>
          <w:tcPr>
            <w:tcW w:w="801" w:type="dxa"/>
            <w:tcMar/>
          </w:tcPr>
          <w:p w:rsidRPr="0002366A" w:rsidR="00AC641E" w:rsidP="00AC641E" w:rsidRDefault="00AC641E" w14:paraId="536C0C98" w14:textId="77777777">
            <w:pPr>
              <w:pStyle w:val="Default"/>
              <w:rPr>
                <w:rFonts w:ascii="Century Gothic" w:hAnsi="Century Gothic"/>
                <w:b/>
                <w:sz w:val="22"/>
                <w:szCs w:val="22"/>
              </w:rPr>
            </w:pPr>
            <w:r>
              <w:rPr>
                <w:rFonts w:ascii="Century Gothic" w:hAnsi="Century Gothic"/>
                <w:b/>
                <w:sz w:val="22"/>
                <w:szCs w:val="22"/>
              </w:rPr>
              <w:t>Year</w:t>
            </w:r>
          </w:p>
        </w:tc>
        <w:tc>
          <w:tcPr>
            <w:tcW w:w="4096" w:type="dxa"/>
            <w:tcMar/>
          </w:tcPr>
          <w:p w:rsidRPr="0002366A" w:rsidR="00AC641E" w:rsidP="00AC641E" w:rsidRDefault="00AC641E" w14:paraId="732C1422" w14:textId="77777777">
            <w:pPr>
              <w:pStyle w:val="Default"/>
              <w:jc w:val="both"/>
              <w:rPr>
                <w:rFonts w:ascii="Century Gothic" w:hAnsi="Century Gothic"/>
                <w:b/>
                <w:sz w:val="22"/>
                <w:szCs w:val="22"/>
              </w:rPr>
            </w:pPr>
          </w:p>
        </w:tc>
        <w:tc>
          <w:tcPr>
            <w:tcW w:w="356" w:type="dxa"/>
            <w:tcBorders>
              <w:top w:val="nil"/>
              <w:bottom w:val="nil"/>
            </w:tcBorders>
            <w:tcMar/>
          </w:tcPr>
          <w:p w:rsidRPr="0002366A" w:rsidR="00AC641E" w:rsidP="00AC641E" w:rsidRDefault="00AC641E" w14:paraId="7D0D5249" w14:textId="77777777">
            <w:pPr>
              <w:pStyle w:val="Default"/>
              <w:rPr>
                <w:rFonts w:ascii="Century Gothic" w:hAnsi="Century Gothic"/>
                <w:b/>
                <w:sz w:val="22"/>
                <w:szCs w:val="22"/>
              </w:rPr>
            </w:pPr>
          </w:p>
        </w:tc>
        <w:tc>
          <w:tcPr>
            <w:tcW w:w="801" w:type="dxa"/>
            <w:tcMar/>
          </w:tcPr>
          <w:p w:rsidRPr="0002366A" w:rsidR="00AC641E" w:rsidP="00AC641E" w:rsidRDefault="00AC641E" w14:paraId="031AB721" w14:textId="77777777">
            <w:pPr>
              <w:pStyle w:val="Default"/>
              <w:rPr>
                <w:rFonts w:ascii="Century Gothic" w:hAnsi="Century Gothic"/>
                <w:b/>
                <w:sz w:val="22"/>
                <w:szCs w:val="22"/>
              </w:rPr>
            </w:pPr>
            <w:r>
              <w:rPr>
                <w:rFonts w:ascii="Century Gothic" w:hAnsi="Century Gothic"/>
                <w:b/>
                <w:sz w:val="22"/>
                <w:szCs w:val="22"/>
              </w:rPr>
              <w:t>Year</w:t>
            </w:r>
          </w:p>
        </w:tc>
        <w:tc>
          <w:tcPr>
            <w:tcW w:w="4185" w:type="dxa"/>
            <w:tcMar/>
          </w:tcPr>
          <w:p w:rsidRPr="0002366A" w:rsidR="00AC641E" w:rsidP="00AC641E" w:rsidRDefault="00AC641E" w14:paraId="32F0232A" w14:textId="77777777">
            <w:pPr>
              <w:pStyle w:val="Default"/>
              <w:rPr>
                <w:rFonts w:ascii="Century Gothic" w:hAnsi="Century Gothic"/>
                <w:b/>
                <w:sz w:val="22"/>
                <w:szCs w:val="22"/>
              </w:rPr>
            </w:pPr>
          </w:p>
        </w:tc>
      </w:tr>
      <w:tr w:rsidR="00AC641E" w:rsidTr="4CF5F82E" w14:paraId="338C7421" w14:textId="77777777">
        <w:trPr>
          <w:trHeight w:val="4384" w:hRule="exact"/>
        </w:trPr>
        <w:tc>
          <w:tcPr>
            <w:tcW w:w="842" w:type="dxa"/>
            <w:shd w:val="clear" w:color="auto" w:fill="E2EFD9" w:themeFill="accent6" w:themeFillTint="33"/>
            <w:tcMar/>
          </w:tcPr>
          <w:p w:rsidRPr="0002366A" w:rsidR="00AC641E" w:rsidP="00AC641E" w:rsidRDefault="00AC641E" w14:paraId="2A05E060" w14:textId="77777777">
            <w:pPr>
              <w:pStyle w:val="Default"/>
              <w:rPr>
                <w:rFonts w:ascii="Century Gothic" w:hAnsi="Century Gothic"/>
                <w:b/>
                <w:sz w:val="22"/>
                <w:szCs w:val="22"/>
              </w:rPr>
            </w:pPr>
            <w:r>
              <w:rPr>
                <w:rFonts w:ascii="Century Gothic" w:hAnsi="Century Gothic"/>
                <w:b/>
                <w:bCs/>
                <w:color w:val="400080"/>
                <w:sz w:val="22"/>
                <w:szCs w:val="22"/>
              </w:rPr>
              <w:t>7</w:t>
            </w:r>
          </w:p>
        </w:tc>
        <w:tc>
          <w:tcPr>
            <w:tcW w:w="3983" w:type="dxa"/>
            <w:tcMar/>
          </w:tcPr>
          <w:p w:rsidR="00AC641E" w:rsidP="00403508" w:rsidRDefault="00403508" w14:paraId="35EE8008" w14:textId="77777777">
            <w:pPr>
              <w:pStyle w:val="paragraph"/>
              <w:spacing w:before="0" w:beforeAutospacing="0" w:after="0"/>
              <w:textAlignment w:val="baseline"/>
              <w:rPr>
                <w:rFonts w:ascii="Century Gothic" w:hAnsi="Century Gothic"/>
                <w:b/>
                <w:sz w:val="22"/>
                <w:szCs w:val="22"/>
              </w:rPr>
            </w:pPr>
            <w:r>
              <w:rPr>
                <w:rFonts w:ascii="Century Gothic" w:hAnsi="Century Gothic"/>
                <w:b/>
                <w:sz w:val="22"/>
                <w:szCs w:val="22"/>
              </w:rPr>
              <w:t>7.1 Impact of Technology: Collaborating online respectfully</w:t>
            </w:r>
          </w:p>
          <w:p w:rsidRPr="007333AB" w:rsidR="007333AB" w:rsidP="4CF5F82E" w:rsidRDefault="007333AB" w14:paraId="19B278AB" w14:textId="77777777">
            <w:pPr>
              <w:rPr>
                <w:rFonts w:ascii="Century Gothic" w:hAnsi="Century Gothic"/>
                <w:b w:val="1"/>
                <w:bCs w:val="1"/>
                <w:sz w:val="20"/>
                <w:szCs w:val="20"/>
              </w:rPr>
            </w:pPr>
            <w:r w:rsidRPr="4CF5F82E" w:rsidR="66BEE3F8">
              <w:rPr>
                <w:rFonts w:ascii="Century Gothic" w:hAnsi="Century Gothic"/>
                <w:sz w:val="20"/>
                <w:szCs w:val="20"/>
              </w:rPr>
              <w:t xml:space="preserve">This unit has been designed to ensure that learners are given sufficient time to familiarise themselves with the school network. It also allows the teacher to discuss appropriate use of the school network, and to update and remind learners of important online safety issues. Whilst completing this unit, learners will also learn how to use presentation software effectively. In terms of online safety, this unit focuses on respecting others online, spotting strangers, and the effects of cyberbullying. </w:t>
            </w:r>
          </w:p>
          <w:p w:rsidR="4CF5F82E" w:rsidP="4CF5F82E" w:rsidRDefault="4CF5F82E" w14:paraId="0053E511" w14:textId="5ADF0EF1">
            <w:pPr>
              <w:pStyle w:val="paragraph"/>
              <w:spacing w:before="0" w:beforeAutospacing="off" w:after="0"/>
              <w:rPr>
                <w:rFonts w:ascii="Century Gothic" w:hAnsi="Century Gothic"/>
                <w:b w:val="1"/>
                <w:bCs w:val="1"/>
                <w:sz w:val="22"/>
                <w:szCs w:val="22"/>
              </w:rPr>
            </w:pPr>
          </w:p>
          <w:p w:rsidR="2FC5303D" w:rsidP="4CF5F82E" w:rsidRDefault="2FC5303D" w14:paraId="797DB779" w14:textId="7DCCDB97">
            <w:pPr>
              <w:pStyle w:val="paragraph"/>
              <w:spacing w:before="0" w:beforeAutospacing="off" w:after="0"/>
              <w:rPr>
                <w:rFonts w:ascii="Century Gothic" w:hAnsi="Century Gothic"/>
                <w:b w:val="1"/>
                <w:bCs w:val="1"/>
                <w:sz w:val="22"/>
                <w:szCs w:val="22"/>
              </w:rPr>
            </w:pPr>
            <w:r w:rsidRPr="4CF5F82E" w:rsidR="2FC5303D">
              <w:rPr>
                <w:rFonts w:ascii="Century Gothic" w:hAnsi="Century Gothic"/>
                <w:b w:val="1"/>
                <w:bCs w:val="1"/>
                <w:sz w:val="22"/>
                <w:szCs w:val="22"/>
              </w:rPr>
              <w:t>7.2 Modelling data – Spreadsheets</w:t>
            </w:r>
          </w:p>
          <w:p w:rsidR="2FC5303D" w:rsidP="4CF5F82E" w:rsidRDefault="2FC5303D" w14:paraId="5D2CE629" w14:textId="447E9459">
            <w:pPr>
              <w:rPr>
                <w:rFonts w:ascii="Century Gothic" w:hAnsi="Century Gothic"/>
                <w:b w:val="1"/>
                <w:bCs w:val="1"/>
                <w:sz w:val="20"/>
                <w:szCs w:val="20"/>
              </w:rPr>
            </w:pPr>
            <w:r w:rsidRPr="4CF5F82E" w:rsidR="2FC5303D">
              <w:rPr>
                <w:rFonts w:ascii="Century Gothic" w:hAnsi="Century Gothic"/>
                <w:sz w:val="20"/>
                <w:szCs w:val="20"/>
              </w:rPr>
              <w:t>The spreadsheet unit for Year 7 takes learners from having very little knowledge of spreadsheets to being able to confidently model data with a spreadsheet. The unit uses engaging activities to progress learners from using basic formulas to writing their own COUNTIF statements. This unit will give learners a good set of skills that they can use in computing lessons and in other subject areas.</w:t>
            </w:r>
          </w:p>
          <w:p w:rsidR="4CF5F82E" w:rsidP="4CF5F82E" w:rsidRDefault="4CF5F82E" w14:paraId="3AE61B80" w14:textId="46404AC8">
            <w:pPr>
              <w:pStyle w:val="Normal"/>
              <w:rPr>
                <w:rFonts w:ascii="Century Gothic" w:hAnsi="Century Gothic"/>
                <w:sz w:val="20"/>
                <w:szCs w:val="20"/>
              </w:rPr>
            </w:pPr>
          </w:p>
          <w:p w:rsidRPr="0002366A" w:rsidR="007333AB" w:rsidP="00403508" w:rsidRDefault="007333AB" w14:paraId="3A0BC14C" w14:textId="2370B578">
            <w:pPr>
              <w:pStyle w:val="paragraph"/>
              <w:spacing w:before="0" w:beforeAutospacing="0" w:after="0"/>
              <w:textAlignment w:val="baseline"/>
              <w:rPr>
                <w:rFonts w:ascii="Century Gothic" w:hAnsi="Century Gothic"/>
                <w:b/>
                <w:sz w:val="22"/>
                <w:szCs w:val="22"/>
              </w:rPr>
            </w:pPr>
          </w:p>
        </w:tc>
        <w:tc>
          <w:tcPr>
            <w:tcW w:w="356" w:type="dxa"/>
            <w:tcBorders>
              <w:top w:val="nil"/>
              <w:bottom w:val="nil"/>
            </w:tcBorders>
            <w:tcMar/>
          </w:tcPr>
          <w:p w:rsidR="00AC641E" w:rsidP="00AC641E" w:rsidRDefault="00AC641E" w14:paraId="7003477D" w14:textId="77777777">
            <w:pPr>
              <w:pStyle w:val="Default"/>
              <w:rPr>
                <w:rFonts w:ascii="Century Gothic" w:hAnsi="Century Gothic"/>
                <w:b/>
                <w:sz w:val="22"/>
                <w:szCs w:val="22"/>
              </w:rPr>
            </w:pPr>
          </w:p>
        </w:tc>
        <w:tc>
          <w:tcPr>
            <w:tcW w:w="801" w:type="dxa"/>
            <w:shd w:val="clear" w:color="auto" w:fill="E2EFD9" w:themeFill="accent6" w:themeFillTint="33"/>
            <w:tcMar/>
          </w:tcPr>
          <w:p w:rsidR="00AC641E" w:rsidP="00AC641E" w:rsidRDefault="00AC641E" w14:paraId="48DA802B" w14:textId="77777777">
            <w:pPr>
              <w:pStyle w:val="Default"/>
              <w:rPr>
                <w:rFonts w:ascii="Century Gothic" w:hAnsi="Century Gothic"/>
                <w:b/>
                <w:sz w:val="22"/>
                <w:szCs w:val="22"/>
              </w:rPr>
            </w:pPr>
            <w:r>
              <w:rPr>
                <w:rFonts w:ascii="Century Gothic" w:hAnsi="Century Gothic"/>
                <w:b/>
                <w:bCs/>
                <w:color w:val="400080"/>
                <w:sz w:val="22"/>
                <w:szCs w:val="22"/>
              </w:rPr>
              <w:t>7</w:t>
            </w:r>
          </w:p>
        </w:tc>
        <w:tc>
          <w:tcPr>
            <w:tcW w:w="4096" w:type="dxa"/>
            <w:tcMar/>
          </w:tcPr>
          <w:p w:rsidRPr="0002366A" w:rsidR="007333AB" w:rsidP="4CF5F82E" w:rsidRDefault="007333AB" w14:paraId="75FF61C7" w14:textId="7DCCDB97">
            <w:pPr>
              <w:pStyle w:val="paragraph"/>
              <w:spacing w:before="0" w:beforeAutospacing="off" w:after="0"/>
              <w:textAlignment w:val="baseline"/>
              <w:rPr>
                <w:rFonts w:ascii="Century Gothic" w:hAnsi="Century Gothic"/>
                <w:b w:val="1"/>
                <w:bCs w:val="1"/>
                <w:sz w:val="22"/>
                <w:szCs w:val="22"/>
              </w:rPr>
            </w:pPr>
            <w:r w:rsidRPr="4CF5F82E" w:rsidR="65540FD7">
              <w:rPr>
                <w:rFonts w:ascii="Century Gothic" w:hAnsi="Century Gothic"/>
                <w:b w:val="1"/>
                <w:bCs w:val="1"/>
                <w:sz w:val="22"/>
                <w:szCs w:val="22"/>
              </w:rPr>
              <w:t>7.2 Modelling data – Spreadsheets</w:t>
            </w:r>
          </w:p>
          <w:p w:rsidRPr="0002366A" w:rsidR="007333AB" w:rsidP="4CF5F82E" w:rsidRDefault="007333AB" w14:paraId="0837E597" w14:textId="6606F958">
            <w:pPr>
              <w:spacing w:before="0" w:beforeAutospacing="0" w:after="0"/>
              <w:textAlignment w:val="baseline"/>
              <w:rPr>
                <w:rFonts w:ascii="Century Gothic" w:hAnsi="Century Gothic"/>
                <w:b w:val="1"/>
                <w:bCs w:val="1"/>
                <w:sz w:val="20"/>
                <w:szCs w:val="20"/>
              </w:rPr>
            </w:pPr>
            <w:r w:rsidRPr="4CF5F82E" w:rsidR="65540FD7">
              <w:rPr>
                <w:rFonts w:ascii="Century Gothic" w:hAnsi="Century Gothic"/>
                <w:sz w:val="20"/>
                <w:szCs w:val="20"/>
              </w:rPr>
              <w:t>The spreadsheet unit for Year 7 takes learners from having very little knowledge of spreadsheets to being able to confidently model data with a spreadsheet. The unit uses engaging activities to progress learners from using basic formulas to writing their own COUNTIF statements. This unit will give learners a good set of skills that they can use in computing lessons and in other subject areas.</w:t>
            </w:r>
          </w:p>
          <w:p w:rsidRPr="0002366A" w:rsidR="007333AB" w:rsidP="4CF5F82E" w:rsidRDefault="007333AB" w14:paraId="6FB03A6A" w14:textId="7FC7F7DE">
            <w:pPr>
              <w:pStyle w:val="paragraph"/>
              <w:spacing w:before="0" w:beforeAutospacing="off" w:after="0"/>
              <w:textAlignment w:val="baseline"/>
              <w:rPr>
                <w:rFonts w:ascii="Century Gothic" w:hAnsi="Century Gothic"/>
                <w:b w:val="1"/>
                <w:bCs w:val="1"/>
                <w:sz w:val="22"/>
                <w:szCs w:val="22"/>
              </w:rPr>
            </w:pPr>
          </w:p>
          <w:p w:rsidRPr="0002366A" w:rsidR="007333AB" w:rsidP="4CF5F82E" w:rsidRDefault="007333AB" w14:paraId="58216C29" w14:textId="74C57E8F">
            <w:pPr>
              <w:pStyle w:val="Default"/>
              <w:spacing w:before="0" w:beforeAutospacing="0" w:after="0"/>
              <w:textAlignment w:val="baseline"/>
              <w:rPr>
                <w:rFonts w:ascii="Century Gothic" w:hAnsi="Century Gothic"/>
                <w:b w:val="1"/>
                <w:bCs w:val="1"/>
                <w:sz w:val="22"/>
                <w:szCs w:val="22"/>
              </w:rPr>
            </w:pPr>
            <w:r w:rsidRPr="4CF5F82E" w:rsidR="65540FD7">
              <w:rPr>
                <w:rFonts w:ascii="Century Gothic" w:hAnsi="Century Gothic"/>
                <w:b w:val="1"/>
                <w:bCs w:val="1"/>
                <w:sz w:val="22"/>
                <w:szCs w:val="22"/>
              </w:rPr>
              <w:t>7.3 Networks from semaphores to the Internet</w:t>
            </w:r>
          </w:p>
          <w:p w:rsidRPr="0002366A" w:rsidR="007333AB" w:rsidP="4CF5F82E" w:rsidRDefault="007333AB" w14:paraId="18737CD3" w14:textId="77777777">
            <w:pPr>
              <w:pStyle w:val="Default"/>
              <w:spacing w:before="0" w:beforeAutospacing="0" w:after="0"/>
              <w:textAlignment w:val="baseline"/>
              <w:rPr>
                <w:rFonts w:ascii="Century Gothic" w:hAnsi="Century Gothic"/>
                <w:b w:val="1"/>
                <w:bCs w:val="1"/>
                <w:sz w:val="22"/>
                <w:szCs w:val="22"/>
              </w:rPr>
            </w:pPr>
          </w:p>
          <w:p w:rsidRPr="0002366A" w:rsidR="007333AB" w:rsidP="4CF5F82E" w:rsidRDefault="007333AB" w14:paraId="1B3C016D" w14:textId="3367FE15">
            <w:pPr>
              <w:spacing w:before="0" w:beforeAutospacing="0" w:after="0"/>
              <w:textAlignment w:val="baseline"/>
              <w:rPr>
                <w:rFonts w:ascii="Century Gothic" w:hAnsi="Century Gothic"/>
                <w:sz w:val="20"/>
                <w:szCs w:val="20"/>
              </w:rPr>
            </w:pPr>
            <w:r w:rsidRPr="4CF5F82E" w:rsidR="65540FD7">
              <w:rPr>
                <w:rFonts w:ascii="Century Gothic" w:hAnsi="Century Gothic"/>
                <w:sz w:val="20"/>
                <w:szCs w:val="20"/>
              </w:rPr>
              <w:t xml:space="preserve">This unit begins by defining a network and addressing the benefits of networking, before covering how data is transmitted across networks using protocols. The types of hardware required are explained, as is wired and wireless data transmission. Learners will develop an understanding of the </w:t>
            </w:r>
            <w:r w:rsidRPr="4CF5F82E" w:rsidR="1B7EB92E">
              <w:rPr>
                <w:rFonts w:ascii="Century Gothic" w:hAnsi="Century Gothic"/>
                <w:sz w:val="20"/>
                <w:szCs w:val="20"/>
              </w:rPr>
              <w:t>term's</w:t>
            </w:r>
            <w:r w:rsidRPr="4CF5F82E" w:rsidR="65540FD7">
              <w:rPr>
                <w:rFonts w:ascii="Century Gothic" w:hAnsi="Century Gothic"/>
                <w:sz w:val="20"/>
                <w:szCs w:val="20"/>
              </w:rPr>
              <w:t xml:space="preserve"> ‘internet’ and ‘World Wide Web’, and of the key services and protocols used. Practical exercises are included throughout to help strengthen understanding.</w:t>
            </w:r>
          </w:p>
          <w:p w:rsidRPr="0002366A" w:rsidR="007333AB" w:rsidP="4CF5F82E" w:rsidRDefault="007333AB" w14:paraId="5C3A09FB" w14:textId="6CB891AB">
            <w:pPr>
              <w:pStyle w:val="paragraph"/>
              <w:spacing w:before="0" w:beforeAutospacing="off" w:after="0"/>
              <w:textAlignment w:val="baseline"/>
              <w:rPr>
                <w:rFonts w:ascii="Century Gothic" w:hAnsi="Century Gothic"/>
                <w:b w:val="1"/>
                <w:bCs w:val="1"/>
                <w:sz w:val="22"/>
                <w:szCs w:val="22"/>
              </w:rPr>
            </w:pPr>
          </w:p>
        </w:tc>
        <w:tc>
          <w:tcPr>
            <w:tcW w:w="356" w:type="dxa"/>
            <w:tcBorders>
              <w:top w:val="nil"/>
              <w:bottom w:val="nil"/>
            </w:tcBorders>
            <w:tcMar/>
          </w:tcPr>
          <w:p w:rsidRPr="0002366A" w:rsidR="00AC641E" w:rsidP="00AC641E" w:rsidRDefault="00AC641E" w14:paraId="399DBC79" w14:textId="77777777">
            <w:pPr>
              <w:pStyle w:val="Default"/>
              <w:rPr>
                <w:rFonts w:ascii="Century Gothic" w:hAnsi="Century Gothic"/>
                <w:b/>
                <w:sz w:val="22"/>
                <w:szCs w:val="22"/>
              </w:rPr>
            </w:pPr>
          </w:p>
        </w:tc>
        <w:tc>
          <w:tcPr>
            <w:tcW w:w="801" w:type="dxa"/>
            <w:shd w:val="clear" w:color="auto" w:fill="E2EFD9" w:themeFill="accent6" w:themeFillTint="33"/>
            <w:tcMar/>
          </w:tcPr>
          <w:p w:rsidR="00AC641E" w:rsidP="00AC641E" w:rsidRDefault="00AC641E" w14:paraId="73544313" w14:textId="77777777">
            <w:pPr>
              <w:pStyle w:val="Default"/>
              <w:rPr>
                <w:rFonts w:ascii="Century Gothic" w:hAnsi="Century Gothic"/>
                <w:b/>
                <w:sz w:val="22"/>
                <w:szCs w:val="22"/>
              </w:rPr>
            </w:pPr>
            <w:r>
              <w:rPr>
                <w:rFonts w:ascii="Century Gothic" w:hAnsi="Century Gothic"/>
                <w:b/>
                <w:bCs/>
                <w:color w:val="400080"/>
                <w:sz w:val="22"/>
                <w:szCs w:val="22"/>
              </w:rPr>
              <w:t>7</w:t>
            </w:r>
          </w:p>
        </w:tc>
        <w:tc>
          <w:tcPr>
            <w:tcW w:w="4185" w:type="dxa"/>
            <w:tcMar/>
          </w:tcPr>
          <w:p w:rsidRPr="0002366A" w:rsidR="007333AB" w:rsidP="4CF5F82E" w:rsidRDefault="007333AB" w14:paraId="576964C2" w14:textId="74C57E8F">
            <w:pPr>
              <w:pStyle w:val="Default"/>
              <w:rPr>
                <w:rFonts w:ascii="Century Gothic" w:hAnsi="Century Gothic"/>
                <w:b w:val="1"/>
                <w:bCs w:val="1"/>
                <w:sz w:val="22"/>
                <w:szCs w:val="22"/>
              </w:rPr>
            </w:pPr>
            <w:r w:rsidRPr="4CF5F82E" w:rsidR="500CA734">
              <w:rPr>
                <w:rFonts w:ascii="Century Gothic" w:hAnsi="Century Gothic"/>
                <w:b w:val="1"/>
                <w:bCs w:val="1"/>
                <w:sz w:val="22"/>
                <w:szCs w:val="22"/>
              </w:rPr>
              <w:t>7.3 Networks from semaphores to the Internet</w:t>
            </w:r>
          </w:p>
          <w:p w:rsidRPr="0002366A" w:rsidR="007333AB" w:rsidP="4CF5F82E" w:rsidRDefault="007333AB" w14:paraId="51304DAC" w14:textId="1341F55A">
            <w:pPr>
              <w:pStyle w:val="Normal"/>
              <w:rPr>
                <w:rFonts w:ascii="Century Gothic" w:hAnsi="Century Gothic"/>
                <w:sz w:val="20"/>
                <w:szCs w:val="20"/>
              </w:rPr>
            </w:pPr>
            <w:r w:rsidRPr="4CF5F82E" w:rsidR="500CA734">
              <w:rPr>
                <w:rFonts w:ascii="Century Gothic" w:hAnsi="Century Gothic"/>
                <w:sz w:val="20"/>
                <w:szCs w:val="20"/>
              </w:rPr>
              <w:t xml:space="preserve">This unit begins by defining a network and addressing the benefits of networking, before covering how data is transmitted across networks using protocols. The types of hardware required are explained, as is wired and wireless data transmission. Learners will develop an understanding of the </w:t>
            </w:r>
            <w:proofErr w:type="gramStart"/>
            <w:r w:rsidRPr="4CF5F82E" w:rsidR="500CA734">
              <w:rPr>
                <w:rFonts w:ascii="Century Gothic" w:hAnsi="Century Gothic"/>
                <w:sz w:val="20"/>
                <w:szCs w:val="20"/>
              </w:rPr>
              <w:t>terms</w:t>
            </w:r>
            <w:proofErr w:type="gramEnd"/>
            <w:r w:rsidRPr="4CF5F82E" w:rsidR="500CA734">
              <w:rPr>
                <w:rFonts w:ascii="Century Gothic" w:hAnsi="Century Gothic"/>
                <w:sz w:val="20"/>
                <w:szCs w:val="20"/>
              </w:rPr>
              <w:t xml:space="preserve"> ‘internet’ and ‘World Wide Web’, and of the key services and protocols used. Practical exercises are included throughout to help strengthen understanding.</w:t>
            </w:r>
            <w:r w:rsidRPr="4CF5F82E" w:rsidR="500CA734">
              <w:rPr>
                <w:rFonts w:ascii="Century Gothic" w:hAnsi="Century Gothic"/>
                <w:b w:val="1"/>
                <w:bCs w:val="1"/>
                <w:sz w:val="22"/>
                <w:szCs w:val="22"/>
              </w:rPr>
              <w:t xml:space="preserve"> </w:t>
            </w:r>
          </w:p>
          <w:p w:rsidRPr="0002366A" w:rsidR="007333AB" w:rsidP="4CF5F82E" w:rsidRDefault="007333AB" w14:paraId="4C631D22" w14:textId="6370D3E2">
            <w:pPr>
              <w:pStyle w:val="Default"/>
              <w:rPr>
                <w:rFonts w:ascii="Century Gothic" w:hAnsi="Century Gothic"/>
                <w:b w:val="1"/>
                <w:bCs w:val="1"/>
                <w:sz w:val="22"/>
                <w:szCs w:val="22"/>
              </w:rPr>
            </w:pPr>
            <w:r w:rsidRPr="4CF5F82E" w:rsidR="592432EF">
              <w:rPr>
                <w:rFonts w:ascii="Century Gothic" w:hAnsi="Century Gothic"/>
                <w:b w:val="1"/>
                <w:bCs w:val="1"/>
                <w:sz w:val="22"/>
                <w:szCs w:val="22"/>
              </w:rPr>
              <w:t xml:space="preserve">7.4 </w:t>
            </w:r>
          </w:p>
          <w:p w:rsidRPr="0002366A" w:rsidR="007333AB" w:rsidP="4CF5F82E" w:rsidRDefault="007333AB" w14:paraId="72F6F04B" w14:textId="4F46F685">
            <w:pPr>
              <w:rPr>
                <w:rFonts w:ascii="Century Gothic" w:hAnsi="Century Gothic" w:cs="Calibri"/>
                <w:b w:val="1"/>
                <w:bCs w:val="1"/>
                <w:color w:val="000000" w:themeColor="text1" w:themeTint="FF" w:themeShade="FF"/>
              </w:rPr>
            </w:pPr>
            <w:r w:rsidRPr="4CF5F82E" w:rsidR="592432EF">
              <w:rPr>
                <w:rFonts w:ascii="Century Gothic" w:hAnsi="Century Gothic" w:cs="Calibri"/>
                <w:b w:val="1"/>
                <w:bCs w:val="1"/>
                <w:color w:val="000000" w:themeColor="text1" w:themeTint="FF" w:themeShade="FF"/>
              </w:rPr>
              <w:t>Programming essentials in Scratch – part I</w:t>
            </w:r>
            <w:r w:rsidRPr="4CF5F82E" w:rsidR="2F5F19CD">
              <w:rPr>
                <w:rFonts w:ascii="Century Gothic" w:hAnsi="Century Gothic" w:cs="Calibri"/>
                <w:b w:val="1"/>
                <w:bCs w:val="1"/>
                <w:color w:val="000000" w:themeColor="text1" w:themeTint="FF" w:themeShade="FF"/>
              </w:rPr>
              <w:t xml:space="preserve"> and II</w:t>
            </w:r>
          </w:p>
          <w:p w:rsidRPr="0002366A" w:rsidR="007333AB" w:rsidP="4CF5F82E" w:rsidRDefault="007333AB" w14:paraId="43F1A640" w14:textId="28135148">
            <w:pPr>
              <w:rPr>
                <w:rFonts w:ascii="Century Gothic" w:hAnsi="Century Gothic"/>
                <w:sz w:val="20"/>
                <w:szCs w:val="20"/>
              </w:rPr>
            </w:pPr>
            <w:r w:rsidRPr="4CF5F82E" w:rsidR="592432EF">
              <w:rPr>
                <w:rFonts w:ascii="Century Gothic" w:hAnsi="Century Gothic"/>
                <w:sz w:val="20"/>
                <w:szCs w:val="20"/>
              </w:rPr>
              <w:t>This unit is the first programming unit of KS3. The aim of this unit and the following unit (‘programming 2’) is to build learners’ confidence and knowledge of the key programming constructs. Importantly, this unit does not assume any previous programming experience, but it does offer learners the opportunity to expand on their knowledge throughout the unit.</w:t>
            </w:r>
          </w:p>
          <w:p w:rsidRPr="0002366A" w:rsidR="007333AB" w:rsidP="4CF5F82E" w:rsidRDefault="007333AB" w14:paraId="57B39B12" w14:textId="0821F2BA">
            <w:pPr>
              <w:rPr>
                <w:rFonts w:ascii="Century Gothic" w:hAnsi="Century Gothic"/>
              </w:rPr>
            </w:pPr>
            <w:r w:rsidRPr="4CF5F82E" w:rsidR="592432EF">
              <w:rPr>
                <w:rFonts w:ascii="Century Gothic" w:hAnsi="Century Gothic"/>
                <w:sz w:val="20"/>
                <w:szCs w:val="20"/>
              </w:rPr>
              <w:t>The main programming concepts covered in this unit are sequencing, variables, selection, and count-controlled iteration. All of the examples and activities for this unit use Scratch 3.</w:t>
            </w:r>
          </w:p>
          <w:p w:rsidRPr="0002366A" w:rsidR="007333AB" w:rsidP="4CF5F82E" w:rsidRDefault="007333AB" w14:paraId="5558323F" w14:textId="6E31A083">
            <w:pPr>
              <w:pStyle w:val="Default"/>
              <w:rPr>
                <w:rFonts w:ascii="Century Gothic" w:hAnsi="Century Gothic"/>
                <w:b w:val="1"/>
                <w:bCs w:val="1"/>
                <w:sz w:val="22"/>
                <w:szCs w:val="22"/>
              </w:rPr>
            </w:pPr>
          </w:p>
        </w:tc>
      </w:tr>
      <w:tr w:rsidR="00AC641E" w:rsidTr="4CF5F82E" w14:paraId="759CCD52" w14:textId="77777777">
        <w:trPr>
          <w:trHeight w:val="3115" w:hRule="exact"/>
        </w:trPr>
        <w:tc>
          <w:tcPr>
            <w:tcW w:w="842" w:type="dxa"/>
            <w:shd w:val="clear" w:color="auto" w:fill="DEEAF6" w:themeFill="accent1" w:themeFillTint="33"/>
            <w:tcMar/>
          </w:tcPr>
          <w:p w:rsidRPr="0002366A" w:rsidR="00AC641E" w:rsidP="00AC641E" w:rsidRDefault="00AC641E" w14:paraId="2E4FD647" w14:textId="77777777">
            <w:pPr>
              <w:pStyle w:val="Default"/>
              <w:rPr>
                <w:rFonts w:ascii="Century Gothic" w:hAnsi="Century Gothic"/>
                <w:b/>
                <w:bCs/>
                <w:color w:val="400080"/>
                <w:sz w:val="22"/>
                <w:szCs w:val="22"/>
              </w:rPr>
            </w:pPr>
            <w:r>
              <w:rPr>
                <w:rFonts w:ascii="Century Gothic" w:hAnsi="Century Gothic"/>
                <w:b/>
                <w:bCs/>
                <w:color w:val="400080"/>
                <w:sz w:val="22"/>
                <w:szCs w:val="22"/>
              </w:rPr>
              <w:t>8</w:t>
            </w:r>
          </w:p>
        </w:tc>
        <w:tc>
          <w:tcPr>
            <w:tcW w:w="3983" w:type="dxa"/>
            <w:tcMar/>
          </w:tcPr>
          <w:p w:rsidR="00AC641E" w:rsidP="5818A8D6" w:rsidRDefault="00403508" w14:paraId="585AC274" w14:textId="43984A5B">
            <w:pPr>
              <w:pStyle w:val="Default"/>
              <w:rPr>
                <w:rFonts w:ascii="Century Gothic" w:hAnsi="Century Gothic"/>
                <w:b w:val="1"/>
                <w:bCs w:val="1"/>
                <w:sz w:val="22"/>
                <w:szCs w:val="22"/>
              </w:rPr>
            </w:pPr>
            <w:r w:rsidRPr="5818A8D6" w:rsidR="00403508">
              <w:rPr>
                <w:rFonts w:ascii="Century Gothic" w:hAnsi="Century Gothic"/>
                <w:b w:val="1"/>
                <w:bCs w:val="1"/>
                <w:sz w:val="22"/>
                <w:szCs w:val="22"/>
              </w:rPr>
              <w:t>8.1</w:t>
            </w:r>
            <w:r w:rsidRPr="5818A8D6" w:rsidR="00403508">
              <w:rPr>
                <w:rFonts w:ascii="Century Gothic" w:hAnsi="Century Gothic"/>
                <w:b w:val="1"/>
                <w:bCs w:val="1"/>
                <w:sz w:val="22"/>
                <w:szCs w:val="22"/>
              </w:rPr>
              <w:t xml:space="preserve"> Computing Systems</w:t>
            </w:r>
          </w:p>
          <w:p w:rsidR="00EF3438" w:rsidP="00AC641E" w:rsidRDefault="00EF3438" w14:paraId="11D93F6F" w14:textId="77777777">
            <w:pPr>
              <w:pStyle w:val="Default"/>
              <w:rPr>
                <w:rFonts w:ascii="Century Gothic" w:hAnsi="Century Gothic"/>
                <w:bCs/>
                <w:sz w:val="22"/>
                <w:szCs w:val="22"/>
              </w:rPr>
            </w:pPr>
          </w:p>
          <w:p w:rsidRPr="00EF3438" w:rsidR="00EF3438" w:rsidP="00EF3438" w:rsidRDefault="00EF3438" w14:paraId="56634610" w14:textId="77777777">
            <w:pPr>
              <w:spacing w:before="120" w:line="273" w:lineRule="auto"/>
              <w:rPr>
                <w:rFonts w:ascii="Century Gothic" w:hAnsi="Century Gothic"/>
                <w:sz w:val="20"/>
                <w:szCs w:val="20"/>
              </w:rPr>
            </w:pPr>
            <w:r w:rsidRPr="00EF3438">
              <w:rPr>
                <w:rFonts w:ascii="Century Gothic" w:hAnsi="Century Gothic"/>
                <w:sz w:val="20"/>
                <w:szCs w:val="20"/>
              </w:rPr>
              <w:t xml:space="preserve">This unit takes learners on a tour through the different layers of computing systems: from programs and the operating system, to the physical components that store and execute these programs, to the fundamental binary building blocks that these components consist of. </w:t>
            </w:r>
          </w:p>
          <w:p w:rsidR="00EF3438" w:rsidP="00EF3438" w:rsidRDefault="00EF3438" w14:paraId="3983AB41" w14:textId="77777777">
            <w:pPr>
              <w:spacing w:before="120" w:line="273" w:lineRule="auto"/>
            </w:pPr>
            <w:r>
              <w:t>The aim is to provide a concise overview of how computing systems operate, conveying the essentials and abstracting away the technical details that might confuse or put off learners.</w:t>
            </w:r>
          </w:p>
          <w:p w:rsidRPr="0002366A" w:rsidR="00EF3438" w:rsidP="00EF3438" w:rsidRDefault="00EF3438" w14:paraId="339FEF05" w14:textId="0B4DB57B">
            <w:pPr>
              <w:pStyle w:val="Default"/>
              <w:rPr>
                <w:rFonts w:ascii="Century Gothic" w:hAnsi="Century Gothic"/>
                <w:bCs/>
                <w:sz w:val="22"/>
                <w:szCs w:val="22"/>
              </w:rPr>
            </w:pPr>
            <w:r>
              <w:t>The last lessons cover two interesting contemporary topics: artificial intelligence and open source software.</w:t>
            </w:r>
          </w:p>
        </w:tc>
        <w:tc>
          <w:tcPr>
            <w:tcW w:w="356" w:type="dxa"/>
            <w:tcBorders>
              <w:top w:val="nil"/>
              <w:bottom w:val="nil"/>
            </w:tcBorders>
            <w:tcMar/>
          </w:tcPr>
          <w:p w:rsidRPr="0002366A" w:rsidR="00AC641E" w:rsidP="00AC641E" w:rsidRDefault="00AC641E" w14:paraId="19A15FB2" w14:textId="77777777">
            <w:pPr>
              <w:pStyle w:val="Default"/>
              <w:rPr>
                <w:rFonts w:ascii="Century Gothic" w:hAnsi="Century Gothic"/>
                <w:b/>
                <w:bCs/>
                <w:color w:val="400080"/>
                <w:sz w:val="22"/>
                <w:szCs w:val="22"/>
              </w:rPr>
            </w:pPr>
          </w:p>
        </w:tc>
        <w:tc>
          <w:tcPr>
            <w:tcW w:w="801" w:type="dxa"/>
            <w:shd w:val="clear" w:color="auto" w:fill="DEEAF6" w:themeFill="accent1" w:themeFillTint="33"/>
            <w:tcMar/>
          </w:tcPr>
          <w:p w:rsidRPr="0002366A" w:rsidR="00AC641E" w:rsidP="00AC641E" w:rsidRDefault="00AC641E" w14:paraId="5EE0F113" w14:textId="77777777">
            <w:pPr>
              <w:pStyle w:val="Default"/>
              <w:rPr>
                <w:rFonts w:ascii="Century Gothic" w:hAnsi="Century Gothic"/>
                <w:bCs/>
                <w:sz w:val="22"/>
                <w:szCs w:val="22"/>
              </w:rPr>
            </w:pPr>
            <w:r>
              <w:rPr>
                <w:rFonts w:ascii="Century Gothic" w:hAnsi="Century Gothic"/>
                <w:b/>
                <w:bCs/>
                <w:color w:val="400080"/>
                <w:sz w:val="22"/>
                <w:szCs w:val="22"/>
              </w:rPr>
              <w:t>8</w:t>
            </w:r>
          </w:p>
        </w:tc>
        <w:tc>
          <w:tcPr>
            <w:tcW w:w="4096" w:type="dxa"/>
            <w:tcMar/>
          </w:tcPr>
          <w:p w:rsidRPr="0002366A" w:rsidR="00EF3438" w:rsidP="4CF5F82E" w:rsidRDefault="00EF3438" w14:paraId="370AA747" w14:textId="047533B7">
            <w:pPr>
              <w:pStyle w:val="Default"/>
              <w:rPr>
                <w:rFonts w:ascii="Century Gothic" w:hAnsi="Century Gothic"/>
                <w:b w:val="1"/>
                <w:bCs w:val="1"/>
                <w:sz w:val="22"/>
                <w:szCs w:val="22"/>
              </w:rPr>
            </w:pPr>
            <w:r w:rsidRPr="4CF5F82E" w:rsidR="5090D956">
              <w:rPr>
                <w:rFonts w:ascii="Century Gothic" w:hAnsi="Century Gothic"/>
                <w:b w:val="1"/>
                <w:bCs w:val="1"/>
                <w:sz w:val="22"/>
                <w:szCs w:val="22"/>
              </w:rPr>
              <w:t>8.2 Developing for the web</w:t>
            </w:r>
          </w:p>
          <w:p w:rsidRPr="0002366A" w:rsidR="00EF3438" w:rsidP="4CF5F82E" w:rsidRDefault="00EF3438" w14:paraId="32C1583D" w14:textId="77777777">
            <w:pPr>
              <w:pStyle w:val="Default"/>
              <w:rPr>
                <w:rFonts w:ascii="Century Gothic" w:hAnsi="Century Gothic"/>
                <w:sz w:val="22"/>
                <w:szCs w:val="22"/>
              </w:rPr>
            </w:pPr>
          </w:p>
          <w:p w:rsidRPr="0002366A" w:rsidR="00EF3438" w:rsidP="4CF5F82E" w:rsidRDefault="00EF3438" w14:textId="317BA8B8" w14:paraId="275D3682">
            <w:pPr>
              <w:pStyle w:val="Default"/>
              <w:rPr>
                <w:rFonts w:ascii="Century Gothic" w:hAnsi="Century Gothic"/>
                <w:sz w:val="22"/>
                <w:szCs w:val="22"/>
              </w:rPr>
            </w:pPr>
            <w:r w:rsidRPr="4CF5F82E" w:rsidR="5090D956">
              <w:rPr>
                <w:rFonts w:ascii="Century Gothic" w:hAnsi="Century Gothic" w:cs="" w:cstheme="minorBidi"/>
                <w:color w:val="auto"/>
                <w:sz w:val="20"/>
                <w:szCs w:val="20"/>
              </w:rPr>
              <w:t>In this unit, learners will explore the technologies that make up the internet and World Wide Web. Starting with an exploration of the building blocks of the World Wide Web, HTML, and CSS, learners will investigate how websites are catalogued and organised for effective retrieval using search engines. By the end of the unit,</w:t>
            </w:r>
            <w:r w:rsidRPr="4CF5F82E" w:rsidR="5090D956">
              <w:rPr>
                <w:rFonts w:ascii="Century Gothic" w:hAnsi="Century Gothic"/>
                <w:sz w:val="22"/>
                <w:szCs w:val="22"/>
              </w:rPr>
              <w:t xml:space="preserve"> </w:t>
            </w:r>
            <w:r w:rsidRPr="4CF5F82E" w:rsidR="5090D956">
              <w:rPr>
                <w:rFonts w:ascii="Century Gothic" w:hAnsi="Century Gothic" w:cs="" w:cstheme="minorBidi"/>
                <w:color w:val="auto"/>
                <w:sz w:val="20"/>
                <w:szCs w:val="20"/>
              </w:rPr>
              <w:t>learners will have a functioning website.</w:t>
            </w:r>
          </w:p>
          <w:p w:rsidRPr="0002366A" w:rsidR="00EF3438" w:rsidP="4CF5F82E" w:rsidRDefault="00EF3438" w14:paraId="0CF1C819" w14:textId="238AB4AA">
            <w:pPr>
              <w:pStyle w:val="Default"/>
              <w:rPr>
                <w:rFonts w:ascii="Century Gothic" w:hAnsi="Century Gothic" w:cs="" w:cstheme="minorBidi"/>
                <w:color w:val="auto"/>
                <w:sz w:val="20"/>
                <w:szCs w:val="20"/>
              </w:rPr>
            </w:pPr>
          </w:p>
          <w:p w:rsidRPr="0002366A" w:rsidR="00EF3438" w:rsidP="4CF5F82E" w:rsidRDefault="00EF3438" w14:paraId="657B1DA0" w14:textId="13628456">
            <w:pPr>
              <w:pStyle w:val="Default"/>
              <w:rPr>
                <w:rFonts w:ascii="Century Gothic" w:hAnsi="Century Gothic"/>
                <w:b w:val="1"/>
                <w:bCs w:val="1"/>
                <w:sz w:val="22"/>
                <w:szCs w:val="22"/>
              </w:rPr>
            </w:pPr>
            <w:r w:rsidRPr="4CF5F82E" w:rsidR="5090D956">
              <w:rPr>
                <w:rFonts w:ascii="Century Gothic" w:hAnsi="Century Gothic"/>
                <w:b w:val="1"/>
                <w:bCs w:val="1"/>
                <w:sz w:val="22"/>
                <w:szCs w:val="22"/>
              </w:rPr>
              <w:t>8.3 Media – Vector graphics</w:t>
            </w:r>
          </w:p>
          <w:p w:rsidRPr="0002366A" w:rsidR="00EF3438" w:rsidP="4CF5F82E" w:rsidRDefault="00EF3438" w14:paraId="38D6BFFC" w14:textId="77777777">
            <w:pPr>
              <w:pStyle w:val="Default"/>
              <w:rPr>
                <w:rFonts w:ascii="Century Gothic" w:hAnsi="Century Gothic"/>
                <w:sz w:val="22"/>
                <w:szCs w:val="22"/>
              </w:rPr>
            </w:pPr>
          </w:p>
          <w:p w:rsidRPr="0002366A" w:rsidR="00EF3438" w:rsidP="4CF5F82E" w:rsidRDefault="00EF3438" w14:paraId="773F3680" w14:textId="48C7B844">
            <w:pPr>
              <w:pStyle w:val="Default"/>
              <w:rPr>
                <w:rFonts w:ascii="Century Gothic" w:hAnsi="Century Gothic" w:cs="Arial"/>
                <w:color w:val="333448"/>
                <w:sz w:val="20"/>
                <w:szCs w:val="20"/>
              </w:rPr>
            </w:pPr>
            <w:r w:rsidRPr="4CF5F82E" w:rsidR="5090D956">
              <w:rPr>
                <w:rFonts w:ascii="Century Gothic" w:hAnsi="Century Gothic" w:cs="" w:cstheme="minorBidi"/>
                <w:color w:val="auto"/>
                <w:sz w:val="20"/>
                <w:szCs w:val="20"/>
              </w:rPr>
              <w:t>Vector graphics can be used to design anything from logos and icons to posters, board games, and complex illustrations. Through this unit, students will be able to better understand the processes involved in creating such graphics and</w:t>
            </w:r>
            <w:r w:rsidRPr="4CF5F82E" w:rsidR="5090D956">
              <w:rPr>
                <w:rFonts w:ascii="Century Gothic" w:hAnsi="Century Gothic" w:cs="Arial"/>
                <w:color w:val="333448"/>
                <w:sz w:val="20"/>
                <w:szCs w:val="20"/>
              </w:rPr>
              <w:t xml:space="preserve"> </w:t>
            </w:r>
            <w:r w:rsidRPr="4CF5F82E" w:rsidR="5090D956">
              <w:rPr>
                <w:rFonts w:ascii="Century Gothic" w:hAnsi="Century Gothic" w:cs="" w:cstheme="minorBidi"/>
                <w:color w:val="auto"/>
                <w:sz w:val="20"/>
                <w:szCs w:val="20"/>
              </w:rPr>
              <w:t>will be provided with the knowledge and tools to create</w:t>
            </w:r>
            <w:r w:rsidRPr="4CF5F82E" w:rsidR="5090D956">
              <w:rPr>
                <w:rFonts w:ascii="Century Gothic" w:hAnsi="Century Gothic" w:cs="Arial"/>
                <w:color w:val="333448"/>
                <w:sz w:val="20"/>
                <w:szCs w:val="20"/>
              </w:rPr>
              <w:t xml:space="preserve"> their own.</w:t>
            </w:r>
          </w:p>
          <w:p w:rsidRPr="0002366A" w:rsidR="00EF3438" w:rsidP="4CF5F82E" w:rsidRDefault="00EF3438" w14:paraId="4A6A63B1" w14:textId="4B0357A0">
            <w:pPr>
              <w:pStyle w:val="Default"/>
              <w:rPr>
                <w:rFonts w:ascii="Century Gothic" w:hAnsi="Century Gothic" w:cs="" w:cstheme="minorBidi"/>
                <w:color w:val="auto"/>
                <w:sz w:val="20"/>
                <w:szCs w:val="20"/>
              </w:rPr>
            </w:pPr>
          </w:p>
        </w:tc>
        <w:tc>
          <w:tcPr>
            <w:tcW w:w="356" w:type="dxa"/>
            <w:tcBorders>
              <w:top w:val="nil"/>
              <w:bottom w:val="nil"/>
            </w:tcBorders>
            <w:tcMar/>
          </w:tcPr>
          <w:p w:rsidRPr="0002366A" w:rsidR="00AC641E" w:rsidP="00AC641E" w:rsidRDefault="00AC641E" w14:paraId="6E7F666C" w14:textId="77777777">
            <w:pPr>
              <w:pStyle w:val="Default"/>
              <w:ind w:left="214"/>
              <w:rPr>
                <w:rFonts w:ascii="Century Gothic" w:hAnsi="Century Gothic"/>
                <w:bCs/>
                <w:sz w:val="22"/>
                <w:szCs w:val="22"/>
              </w:rPr>
            </w:pPr>
          </w:p>
        </w:tc>
        <w:tc>
          <w:tcPr>
            <w:tcW w:w="801" w:type="dxa"/>
            <w:shd w:val="clear" w:color="auto" w:fill="DEEAF6" w:themeFill="accent1" w:themeFillTint="33"/>
            <w:tcMar/>
          </w:tcPr>
          <w:p w:rsidRPr="0002366A" w:rsidR="00AC641E" w:rsidP="00AC641E" w:rsidRDefault="00AC641E" w14:paraId="2889375F" w14:textId="77777777">
            <w:pPr>
              <w:pStyle w:val="Default"/>
              <w:rPr>
                <w:rFonts w:ascii="Century Gothic" w:hAnsi="Century Gothic"/>
                <w:bCs/>
                <w:sz w:val="22"/>
                <w:szCs w:val="22"/>
              </w:rPr>
            </w:pPr>
            <w:r>
              <w:rPr>
                <w:rFonts w:ascii="Century Gothic" w:hAnsi="Century Gothic"/>
                <w:b/>
                <w:bCs/>
                <w:color w:val="400080"/>
                <w:sz w:val="22"/>
                <w:szCs w:val="22"/>
              </w:rPr>
              <w:t>8</w:t>
            </w:r>
          </w:p>
        </w:tc>
        <w:tc>
          <w:tcPr>
            <w:tcW w:w="4185" w:type="dxa"/>
            <w:tcMar/>
          </w:tcPr>
          <w:p w:rsidRPr="0002366A" w:rsidR="00EF3438" w:rsidP="4CF5F82E" w:rsidRDefault="00EF3438" w14:paraId="2D177A0A" w14:textId="43A457D1">
            <w:pPr>
              <w:pStyle w:val="Default"/>
              <w:rPr>
                <w:rFonts w:ascii="Century Gothic" w:hAnsi="Century Gothic"/>
                <w:b w:val="1"/>
                <w:bCs w:val="1"/>
                <w:sz w:val="22"/>
                <w:szCs w:val="22"/>
              </w:rPr>
            </w:pPr>
            <w:r w:rsidRPr="4CF5F82E" w:rsidR="5986552B">
              <w:rPr>
                <w:rFonts w:ascii="Century Gothic" w:hAnsi="Century Gothic"/>
                <w:b w:val="1"/>
                <w:bCs w:val="1"/>
                <w:sz w:val="22"/>
                <w:szCs w:val="22"/>
              </w:rPr>
              <w:t>8.3 Media – Vector graphics</w:t>
            </w:r>
          </w:p>
          <w:p w:rsidRPr="0002366A" w:rsidR="00EF3438" w:rsidP="4CF5F82E" w:rsidRDefault="00EF3438" w14:paraId="0C91B62E" w14:textId="77777777">
            <w:pPr>
              <w:pStyle w:val="Default"/>
              <w:rPr>
                <w:rFonts w:ascii="Century Gothic" w:hAnsi="Century Gothic"/>
                <w:sz w:val="22"/>
                <w:szCs w:val="22"/>
              </w:rPr>
            </w:pPr>
          </w:p>
          <w:p w:rsidRPr="0002366A" w:rsidR="00EF3438" w:rsidP="4CF5F82E" w:rsidRDefault="00EF3438" w14:paraId="5EFF9629" w14:textId="48C7B844">
            <w:pPr>
              <w:pStyle w:val="Default"/>
              <w:rPr>
                <w:rFonts w:ascii="Century Gothic" w:hAnsi="Century Gothic" w:cs="Arial"/>
                <w:color w:val="333448"/>
                <w:sz w:val="20"/>
                <w:szCs w:val="20"/>
              </w:rPr>
            </w:pPr>
            <w:r w:rsidRPr="4CF5F82E" w:rsidR="5986552B">
              <w:rPr>
                <w:rFonts w:ascii="Century Gothic" w:hAnsi="Century Gothic" w:cs="" w:cstheme="minorBidi"/>
                <w:color w:val="auto"/>
                <w:sz w:val="20"/>
                <w:szCs w:val="20"/>
              </w:rPr>
              <w:t>Vector graphics can be used to design anything from logos and icons to posters, board games, and complex illustrations. Through this unit, students will be able to better understand the processes involved in creating such graphics and</w:t>
            </w:r>
            <w:r w:rsidRPr="4CF5F82E" w:rsidR="5986552B">
              <w:rPr>
                <w:rFonts w:ascii="Century Gothic" w:hAnsi="Century Gothic" w:cs="Arial"/>
                <w:color w:val="333448"/>
                <w:sz w:val="20"/>
                <w:szCs w:val="20"/>
              </w:rPr>
              <w:t xml:space="preserve"> </w:t>
            </w:r>
            <w:r w:rsidRPr="4CF5F82E" w:rsidR="5986552B">
              <w:rPr>
                <w:rFonts w:ascii="Century Gothic" w:hAnsi="Century Gothic" w:cs="" w:cstheme="minorBidi"/>
                <w:color w:val="auto"/>
                <w:sz w:val="20"/>
                <w:szCs w:val="20"/>
              </w:rPr>
              <w:t>will be provided with the knowledge and tools to create</w:t>
            </w:r>
            <w:r w:rsidRPr="4CF5F82E" w:rsidR="5986552B">
              <w:rPr>
                <w:rFonts w:ascii="Century Gothic" w:hAnsi="Century Gothic" w:cs="Arial"/>
                <w:color w:val="333448"/>
                <w:sz w:val="20"/>
                <w:szCs w:val="20"/>
              </w:rPr>
              <w:t xml:space="preserve"> their own.</w:t>
            </w:r>
          </w:p>
          <w:p w:rsidRPr="0002366A" w:rsidR="00EF3438" w:rsidP="4CF5F82E" w:rsidRDefault="00EF3438" w14:paraId="2415AB7B" w14:textId="7B37CC10">
            <w:pPr>
              <w:pStyle w:val="Default"/>
              <w:rPr>
                <w:rFonts w:ascii="Century Gothic" w:hAnsi="Century Gothic" w:cs="Arial"/>
                <w:color w:val="333448"/>
                <w:sz w:val="20"/>
                <w:szCs w:val="20"/>
              </w:rPr>
            </w:pPr>
          </w:p>
          <w:p w:rsidRPr="0002366A" w:rsidR="00EF3438" w:rsidP="4CF5F82E" w:rsidRDefault="00EF3438" w14:paraId="24F0AF62" w14:textId="3AEE0EEA">
            <w:pPr>
              <w:pStyle w:val="Default"/>
              <w:rPr>
                <w:rFonts w:ascii="Century Gothic" w:hAnsi="Century Gothic"/>
                <w:b w:val="1"/>
                <w:bCs w:val="1"/>
                <w:sz w:val="22"/>
                <w:szCs w:val="22"/>
              </w:rPr>
            </w:pPr>
            <w:r w:rsidRPr="4CF5F82E" w:rsidR="5986552B">
              <w:rPr>
                <w:rFonts w:ascii="Century Gothic" w:hAnsi="Century Gothic"/>
                <w:b w:val="1"/>
                <w:bCs w:val="1"/>
                <w:sz w:val="22"/>
                <w:szCs w:val="22"/>
              </w:rPr>
              <w:t>8.4 Representations – from clay to silicon</w:t>
            </w:r>
          </w:p>
          <w:p w:rsidRPr="0002366A" w:rsidR="00EF3438" w:rsidP="4CF5F82E" w:rsidRDefault="00EF3438" w14:paraId="2DEE6F09" w14:textId="77777777">
            <w:pPr/>
          </w:p>
          <w:p w:rsidRPr="0002366A" w:rsidR="00EF3438" w:rsidP="4CF5F82E" w:rsidRDefault="00EF3438" w14:paraId="3073E445" w14:textId="19EB2DFD">
            <w:pPr>
              <w:rPr>
                <w:rFonts w:ascii="Century Gothic" w:hAnsi="Century Gothic"/>
                <w:sz w:val="20"/>
                <w:szCs w:val="20"/>
              </w:rPr>
            </w:pPr>
            <w:r w:rsidRPr="4CF5F82E" w:rsidR="5986552B">
              <w:rPr>
                <w:rFonts w:ascii="Century Gothic" w:hAnsi="Century Gothic"/>
                <w:sz w:val="20"/>
                <w:szCs w:val="20"/>
              </w:rPr>
              <w:t>Humans use symbols to record, process and transmit information. Introduce binary digits to your learners as the symbols computers use to perform these tasks and focus on the representation of text and numbers.</w:t>
            </w:r>
          </w:p>
          <w:p w:rsidRPr="0002366A" w:rsidR="00EF3438" w:rsidP="4CF5F82E" w:rsidRDefault="00EF3438" w14:paraId="04DB8C2A" w14:textId="4FC88DEE">
            <w:pPr>
              <w:pStyle w:val="Default"/>
              <w:rPr>
                <w:rFonts w:ascii="Century Gothic" w:hAnsi="Century Gothic"/>
                <w:sz w:val="22"/>
                <w:szCs w:val="22"/>
              </w:rPr>
            </w:pPr>
          </w:p>
        </w:tc>
      </w:tr>
      <w:tr w:rsidR="00AC641E" w:rsidTr="4CF5F82E" w14:paraId="14F435E6" w14:textId="77777777">
        <w:trPr>
          <w:trHeight w:val="8088" w:hRule="exact"/>
        </w:trPr>
        <w:tc>
          <w:tcPr>
            <w:tcW w:w="842" w:type="dxa"/>
            <w:shd w:val="clear" w:color="auto" w:fill="FFF2CC" w:themeFill="accent4" w:themeFillTint="33"/>
            <w:tcMar/>
          </w:tcPr>
          <w:p w:rsidRPr="0002366A" w:rsidR="00AC641E" w:rsidP="00AC641E" w:rsidRDefault="00AC641E" w14:paraId="1B7DA71F" w14:textId="77777777">
            <w:pPr>
              <w:pStyle w:val="Default"/>
              <w:rPr>
                <w:rFonts w:ascii="Century Gothic" w:hAnsi="Century Gothic"/>
                <w:b/>
                <w:bCs/>
                <w:color w:val="400080"/>
                <w:sz w:val="22"/>
                <w:szCs w:val="22"/>
              </w:rPr>
            </w:pPr>
            <w:r>
              <w:rPr>
                <w:rFonts w:ascii="Century Gothic" w:hAnsi="Century Gothic"/>
                <w:b/>
                <w:bCs/>
                <w:color w:val="400080"/>
                <w:sz w:val="22"/>
                <w:szCs w:val="22"/>
              </w:rPr>
              <w:lastRenderedPageBreak/>
              <w:t>9</w:t>
            </w:r>
          </w:p>
        </w:tc>
        <w:tc>
          <w:tcPr>
            <w:tcW w:w="3983" w:type="dxa"/>
            <w:tcMar/>
          </w:tcPr>
          <w:p w:rsidR="00403508" w:rsidP="5818A8D6" w:rsidRDefault="00403508" w14:paraId="0EE8E221" w14:textId="6C5F1B2F">
            <w:pPr>
              <w:pStyle w:val="Default"/>
              <w:rPr>
                <w:rFonts w:ascii="Century Gothic" w:hAnsi="Century Gothic"/>
                <w:b w:val="1"/>
                <w:bCs w:val="1"/>
                <w:sz w:val="22"/>
                <w:szCs w:val="22"/>
              </w:rPr>
            </w:pPr>
            <w:r w:rsidRPr="5818A8D6" w:rsidR="00403508">
              <w:rPr>
                <w:rFonts w:ascii="Century Gothic" w:hAnsi="Century Gothic"/>
                <w:b w:val="1"/>
                <w:bCs w:val="1"/>
                <w:sz w:val="22"/>
                <w:szCs w:val="22"/>
              </w:rPr>
              <w:t>9.1 Cybersecurity</w:t>
            </w:r>
          </w:p>
          <w:p w:rsidRPr="00EF3438" w:rsidR="00EF3438" w:rsidP="00125F05" w:rsidRDefault="00EF3438" w14:paraId="5388FCC7" w14:textId="77777777">
            <w:pPr>
              <w:pStyle w:val="Default"/>
              <w:rPr>
                <w:rFonts w:ascii="Century Gothic" w:hAnsi="Century Gothic"/>
                <w:b/>
                <w:sz w:val="22"/>
                <w:szCs w:val="22"/>
              </w:rPr>
            </w:pPr>
          </w:p>
          <w:p w:rsidRPr="00EF3438" w:rsidR="00AC641E" w:rsidP="4CF5F82E" w:rsidRDefault="00EF3438" w14:paraId="70AC372C" w14:textId="3F441397">
            <w:pPr>
              <w:pStyle w:val="Default"/>
              <w:rPr>
                <w:rFonts w:ascii="Century Gothic" w:hAnsi="Century Gothic" w:cs="" w:cstheme="minorBidi"/>
                <w:color w:val="auto"/>
                <w:sz w:val="20"/>
                <w:szCs w:val="20"/>
              </w:rPr>
            </w:pPr>
            <w:r w:rsidRPr="4CF5F82E" w:rsidR="2FE34BEF">
              <w:rPr>
                <w:rFonts w:ascii="Century Gothic" w:hAnsi="Century Gothic" w:cs="" w:cstheme="minorBidi"/>
                <w:color w:val="auto"/>
                <w:sz w:val="20"/>
                <w:szCs w:val="20"/>
              </w:rPr>
              <w:t>This unit takes learners on a journey of discovery of techniques that cybercriminals use to steal data, disrupt systems, and infiltrate networks. The learners will start by considering the value their data holds and what organisations might use it for. They will then learn about social engineering and other common cybercrimes, and finally look at methods to protect against these attacks.</w:t>
            </w:r>
          </w:p>
          <w:p w:rsidRPr="00EF3438" w:rsidR="00AC641E" w:rsidP="4CF5F82E" w:rsidRDefault="00EF3438" w14:paraId="276B51B1" w14:textId="6E483F32">
            <w:pPr>
              <w:pStyle w:val="Default"/>
              <w:rPr>
                <w:rFonts w:ascii="Century Gothic" w:hAnsi="Century Gothic" w:cs="" w:cstheme="minorBidi"/>
                <w:color w:val="auto"/>
                <w:sz w:val="20"/>
                <w:szCs w:val="20"/>
              </w:rPr>
            </w:pPr>
          </w:p>
          <w:p w:rsidRPr="00EF3438" w:rsidR="00AC641E" w:rsidP="4CF5F82E" w:rsidRDefault="00EF3438" w14:paraId="13A34B69" w14:textId="659C4433">
            <w:pPr>
              <w:pStyle w:val="Default"/>
              <w:rPr>
                <w:rFonts w:ascii="Century Gothic" w:hAnsi="Century Gothic"/>
                <w:b w:val="1"/>
                <w:bCs w:val="1"/>
                <w:sz w:val="22"/>
                <w:szCs w:val="22"/>
              </w:rPr>
            </w:pPr>
            <w:r w:rsidRPr="4CF5F82E" w:rsidR="1C093623">
              <w:rPr>
                <w:rFonts w:ascii="Century Gothic" w:hAnsi="Century Gothic"/>
                <w:b w:val="1"/>
                <w:bCs w:val="1"/>
                <w:sz w:val="22"/>
                <w:szCs w:val="22"/>
              </w:rPr>
              <w:t>9.2 Data science</w:t>
            </w:r>
          </w:p>
          <w:p w:rsidRPr="00EF3438" w:rsidR="00AC641E" w:rsidP="4CF5F82E" w:rsidRDefault="00EF3438" w14:paraId="7CB1C54D" w14:textId="77777777">
            <w:pPr>
              <w:pStyle w:val="Default"/>
              <w:rPr>
                <w:rFonts w:ascii="Century Gothic" w:hAnsi="Century Gothic"/>
                <w:b w:val="1"/>
                <w:bCs w:val="1"/>
                <w:sz w:val="22"/>
                <w:szCs w:val="22"/>
              </w:rPr>
            </w:pPr>
          </w:p>
          <w:p w:rsidRPr="00EF3438" w:rsidR="00AC641E" w:rsidP="4CF5F82E" w:rsidRDefault="00EF3438" w14:paraId="2955F9B9" w14:textId="0F4FCCC0">
            <w:pPr>
              <w:pStyle w:val="Default"/>
              <w:jc w:val="both"/>
              <w:rPr>
                <w:rFonts w:ascii="Century Gothic" w:hAnsi="Century Gothic"/>
                <w:color w:val="auto"/>
                <w:sz w:val="22"/>
                <w:szCs w:val="22"/>
              </w:rPr>
            </w:pPr>
            <w:r w:rsidRPr="4CF5F82E" w:rsidR="1C093623">
              <w:rPr>
                <w:rFonts w:ascii="Century Gothic" w:hAnsi="Century Gothic" w:cs="Arial"/>
                <w:color w:val="333448"/>
                <w:sz w:val="20"/>
                <w:szCs w:val="20"/>
              </w:rPr>
              <w:t>In this unit, learners will be introduced to data science, and by the end of the unit they will be empowered by knowing how to use data to investigate problems and make changes to the world around them. Learners will be exposed to both global and local data sets and gain an understanding of how visualising data can help with the process of identifying patterns and trends.</w:t>
            </w:r>
          </w:p>
          <w:p w:rsidRPr="00EF3438" w:rsidR="00AC641E" w:rsidP="4CF5F82E" w:rsidRDefault="00EF3438" w14:paraId="3915628E" w14:textId="058BEA31">
            <w:pPr>
              <w:pStyle w:val="Default"/>
              <w:rPr>
                <w:rFonts w:ascii="Century Gothic" w:hAnsi="Century Gothic" w:cs="" w:cstheme="minorBidi"/>
                <w:color w:val="auto"/>
                <w:sz w:val="20"/>
                <w:szCs w:val="20"/>
              </w:rPr>
            </w:pPr>
          </w:p>
        </w:tc>
        <w:tc>
          <w:tcPr>
            <w:tcW w:w="356" w:type="dxa"/>
            <w:tcBorders>
              <w:top w:val="nil"/>
              <w:bottom w:val="nil"/>
            </w:tcBorders>
            <w:tcMar/>
          </w:tcPr>
          <w:p w:rsidRPr="0002366A" w:rsidR="00AC641E" w:rsidP="00AC641E" w:rsidRDefault="00AC641E" w14:paraId="0472AC5E" w14:textId="77777777">
            <w:pPr>
              <w:pStyle w:val="Default"/>
              <w:rPr>
                <w:rFonts w:ascii="Century Gothic" w:hAnsi="Century Gothic"/>
                <w:b/>
                <w:bCs/>
                <w:color w:val="400080"/>
                <w:sz w:val="22"/>
                <w:szCs w:val="22"/>
              </w:rPr>
            </w:pPr>
          </w:p>
        </w:tc>
        <w:tc>
          <w:tcPr>
            <w:tcW w:w="801" w:type="dxa"/>
            <w:shd w:val="clear" w:color="auto" w:fill="FFF2CC" w:themeFill="accent4" w:themeFillTint="33"/>
            <w:tcMar/>
          </w:tcPr>
          <w:p w:rsidRPr="0002366A" w:rsidR="00AC641E" w:rsidP="00AC641E" w:rsidRDefault="00AC641E" w14:paraId="3E4B5044" w14:textId="77777777">
            <w:pPr>
              <w:pStyle w:val="Default"/>
              <w:rPr>
                <w:rFonts w:ascii="Century Gothic" w:hAnsi="Century Gothic"/>
                <w:bCs/>
                <w:color w:val="auto"/>
                <w:sz w:val="22"/>
                <w:szCs w:val="22"/>
              </w:rPr>
            </w:pPr>
            <w:r>
              <w:rPr>
                <w:rFonts w:ascii="Century Gothic" w:hAnsi="Century Gothic"/>
                <w:b/>
                <w:bCs/>
                <w:color w:val="400080"/>
                <w:sz w:val="22"/>
                <w:szCs w:val="22"/>
              </w:rPr>
              <w:t>9</w:t>
            </w:r>
          </w:p>
        </w:tc>
        <w:tc>
          <w:tcPr>
            <w:tcW w:w="4096" w:type="dxa"/>
            <w:tcMar/>
          </w:tcPr>
          <w:p w:rsidRPr="0002366A" w:rsidR="00AC641E" w:rsidP="4CF5F82E" w:rsidRDefault="00EF3438" w14:paraId="527B6751" w14:textId="659C4433">
            <w:pPr>
              <w:pStyle w:val="Default"/>
              <w:rPr>
                <w:rFonts w:ascii="Century Gothic" w:hAnsi="Century Gothic"/>
                <w:b w:val="1"/>
                <w:bCs w:val="1"/>
                <w:sz w:val="22"/>
                <w:szCs w:val="22"/>
              </w:rPr>
            </w:pPr>
            <w:r w:rsidRPr="4CF5F82E" w:rsidR="15F2D6ED">
              <w:rPr>
                <w:rFonts w:ascii="Century Gothic" w:hAnsi="Century Gothic"/>
                <w:b w:val="1"/>
                <w:bCs w:val="1"/>
                <w:sz w:val="22"/>
                <w:szCs w:val="22"/>
              </w:rPr>
              <w:t>9.2 Data science</w:t>
            </w:r>
          </w:p>
          <w:p w:rsidRPr="0002366A" w:rsidR="00AC641E" w:rsidP="4CF5F82E" w:rsidRDefault="00EF3438" w14:paraId="4DD7E14C" w14:textId="77777777">
            <w:pPr>
              <w:pStyle w:val="Default"/>
              <w:rPr>
                <w:rFonts w:ascii="Century Gothic" w:hAnsi="Century Gothic"/>
                <w:b w:val="1"/>
                <w:bCs w:val="1"/>
                <w:sz w:val="22"/>
                <w:szCs w:val="22"/>
              </w:rPr>
            </w:pPr>
          </w:p>
          <w:p w:rsidRPr="0002366A" w:rsidR="00AC641E" w:rsidP="4CF5F82E" w:rsidRDefault="00EF3438" w14:textId="0F4FCCC0" w14:paraId="20778895">
            <w:pPr>
              <w:pStyle w:val="Default"/>
              <w:jc w:val="both"/>
              <w:rPr>
                <w:rFonts w:ascii="Century Gothic" w:hAnsi="Century Gothic"/>
                <w:color w:val="auto"/>
                <w:sz w:val="22"/>
                <w:szCs w:val="22"/>
              </w:rPr>
            </w:pPr>
            <w:r w:rsidRPr="4CF5F82E" w:rsidR="15F2D6ED">
              <w:rPr>
                <w:rFonts w:ascii="Century Gothic" w:hAnsi="Century Gothic" w:cs="Arial"/>
                <w:color w:val="333448"/>
                <w:sz w:val="20"/>
                <w:szCs w:val="20"/>
              </w:rPr>
              <w:t>In this unit, learners will be introduced to data science, and by the end of the unit they will be empowered by knowing how to use data to investigate problems and make changes to the world around them. Learners will be exposed to both global and local data sets and gain an understanding of how visualising data can help with the process of identifying patterns and trends.</w:t>
            </w:r>
          </w:p>
          <w:p w:rsidRPr="0002366A" w:rsidR="00AC641E" w:rsidP="4CF5F82E" w:rsidRDefault="00EF3438" w14:paraId="3030504B" w14:textId="39F8D240">
            <w:pPr>
              <w:pStyle w:val="Default"/>
              <w:rPr>
                <w:rFonts w:ascii="Century Gothic" w:hAnsi="Century Gothic"/>
                <w:b w:val="1"/>
                <w:bCs w:val="1"/>
                <w:sz w:val="22"/>
                <w:szCs w:val="22"/>
              </w:rPr>
            </w:pPr>
          </w:p>
          <w:p w:rsidRPr="0002366A" w:rsidR="00AC641E" w:rsidP="4CF5F82E" w:rsidRDefault="00EF3438" w14:paraId="17FB6E01" w14:textId="372903A1">
            <w:pPr>
              <w:pStyle w:val="Default"/>
              <w:rPr>
                <w:rFonts w:ascii="Century Gothic" w:hAnsi="Century Gothic"/>
                <w:b w:val="1"/>
                <w:bCs w:val="1"/>
                <w:sz w:val="22"/>
                <w:szCs w:val="22"/>
              </w:rPr>
            </w:pPr>
            <w:r w:rsidRPr="4CF5F82E" w:rsidR="15F2D6ED">
              <w:rPr>
                <w:rFonts w:ascii="Century Gothic" w:hAnsi="Century Gothic"/>
                <w:b w:val="1"/>
                <w:bCs w:val="1"/>
                <w:sz w:val="22"/>
                <w:szCs w:val="22"/>
              </w:rPr>
              <w:t>9.3 Media – Animation</w:t>
            </w:r>
          </w:p>
          <w:p w:rsidRPr="0002366A" w:rsidR="00AC641E" w:rsidP="4CF5F82E" w:rsidRDefault="00EF3438" w14:paraId="2898D830" w14:textId="77777777">
            <w:pPr>
              <w:pStyle w:val="Default"/>
              <w:rPr>
                <w:rFonts w:ascii="Century Gothic" w:hAnsi="Century Gothic"/>
                <w:b w:val="1"/>
                <w:bCs w:val="1"/>
                <w:sz w:val="22"/>
                <w:szCs w:val="22"/>
              </w:rPr>
            </w:pPr>
          </w:p>
          <w:p w:rsidRPr="0002366A" w:rsidR="00AC641E" w:rsidP="4CF5F82E" w:rsidRDefault="00EF3438" w14:paraId="341CC7C1" w14:textId="7C9E3530">
            <w:pPr>
              <w:spacing w:afterAutospacing="on"/>
              <w:rPr>
                <w:rFonts w:ascii="Century Gothic" w:hAnsi="Century Gothic"/>
                <w:b w:val="1"/>
                <w:bCs w:val="1"/>
                <w:sz w:val="22"/>
                <w:szCs w:val="22"/>
              </w:rPr>
            </w:pPr>
            <w:r w:rsidRPr="4CF5F82E" w:rsidR="15F2D6ED">
              <w:rPr>
                <w:rFonts w:ascii="Century Gothic" w:hAnsi="Century Gothic" w:cs="Arial"/>
                <w:color w:val="333448"/>
                <w:sz w:val="20"/>
                <w:szCs w:val="20"/>
              </w:rPr>
              <w:t>Films, television, computer games, advertising, and architecture have been revolutionised by computer-based 3D modelling and animation. In this unit learners will discover how professionals create 3D animations using the industry-standard software package, Blender. By completing this unit learners will gain a greater understanding of how this important creative field is used to make the media products that we consume. Sessions will take learners through the basics of modelling, texturing, and animating; outputs will include 3D models and short videos.</w:t>
            </w:r>
          </w:p>
          <w:p w:rsidRPr="0002366A" w:rsidR="00AC641E" w:rsidP="4CF5F82E" w:rsidRDefault="00EF3438" w14:paraId="7602FCB8" w14:textId="306070B0">
            <w:pPr>
              <w:pStyle w:val="Default"/>
              <w:rPr>
                <w:rFonts w:ascii="Century Gothic" w:hAnsi="Century Gothic"/>
                <w:b w:val="1"/>
                <w:bCs w:val="1"/>
                <w:sz w:val="22"/>
                <w:szCs w:val="22"/>
              </w:rPr>
            </w:pPr>
          </w:p>
        </w:tc>
        <w:tc>
          <w:tcPr>
            <w:tcW w:w="356" w:type="dxa"/>
            <w:tcBorders>
              <w:top w:val="nil"/>
              <w:bottom w:val="nil"/>
            </w:tcBorders>
            <w:tcMar/>
          </w:tcPr>
          <w:p w:rsidRPr="0002366A" w:rsidR="00AC641E" w:rsidP="00AC641E" w:rsidRDefault="00AC641E" w14:paraId="6BA606D8" w14:textId="77777777">
            <w:pPr>
              <w:pStyle w:val="Default"/>
              <w:ind w:left="214"/>
              <w:rPr>
                <w:rFonts w:ascii="Century Gothic" w:hAnsi="Century Gothic"/>
                <w:bCs/>
                <w:color w:val="auto"/>
                <w:sz w:val="22"/>
                <w:szCs w:val="22"/>
              </w:rPr>
            </w:pPr>
          </w:p>
        </w:tc>
        <w:tc>
          <w:tcPr>
            <w:tcW w:w="801" w:type="dxa"/>
            <w:shd w:val="clear" w:color="auto" w:fill="FFF2CC" w:themeFill="accent4" w:themeFillTint="33"/>
            <w:tcMar/>
          </w:tcPr>
          <w:p w:rsidRPr="0002366A" w:rsidR="00AC641E" w:rsidP="00AC641E" w:rsidRDefault="00AC641E" w14:paraId="5B616ACD" w14:textId="77777777">
            <w:pPr>
              <w:pStyle w:val="Default"/>
              <w:rPr>
                <w:rFonts w:ascii="Century Gothic" w:hAnsi="Century Gothic"/>
                <w:bCs/>
                <w:color w:val="auto"/>
                <w:sz w:val="22"/>
                <w:szCs w:val="22"/>
              </w:rPr>
            </w:pPr>
            <w:r>
              <w:rPr>
                <w:rFonts w:ascii="Century Gothic" w:hAnsi="Century Gothic"/>
                <w:b/>
                <w:bCs/>
                <w:color w:val="400080"/>
                <w:sz w:val="22"/>
                <w:szCs w:val="22"/>
              </w:rPr>
              <w:t>9</w:t>
            </w:r>
          </w:p>
        </w:tc>
        <w:tc>
          <w:tcPr>
            <w:tcW w:w="4185" w:type="dxa"/>
            <w:tcMar/>
          </w:tcPr>
          <w:p w:rsidRPr="0002366A" w:rsidR="00EF3438" w:rsidP="4CF5F82E" w:rsidRDefault="00EF3438" w14:paraId="05F8AD08" w14:textId="0630E218">
            <w:pPr>
              <w:pStyle w:val="Default"/>
              <w:spacing w:afterAutospacing="1"/>
              <w:textAlignment w:val="baseline"/>
              <w:rPr>
                <w:rFonts w:ascii="Century Gothic" w:hAnsi="Century Gothic"/>
                <w:b w:val="1"/>
                <w:bCs w:val="1"/>
                <w:sz w:val="22"/>
                <w:szCs w:val="22"/>
              </w:rPr>
            </w:pPr>
            <w:r w:rsidRPr="4CF5F82E" w:rsidR="1426F8C1">
              <w:rPr>
                <w:rFonts w:ascii="Century Gothic" w:hAnsi="Century Gothic"/>
                <w:b w:val="1"/>
                <w:bCs w:val="1"/>
                <w:sz w:val="22"/>
                <w:szCs w:val="22"/>
              </w:rPr>
              <w:t>9.4 Introduction to Python programming</w:t>
            </w:r>
          </w:p>
          <w:p w:rsidRPr="0002366A" w:rsidR="00EF3438" w:rsidP="4CF5F82E" w:rsidRDefault="00EF3438" w14:paraId="6A156137" w14:textId="77777777">
            <w:pPr>
              <w:pStyle w:val="Default"/>
              <w:spacing w:afterAutospacing="1"/>
              <w:textAlignment w:val="baseline"/>
              <w:rPr>
                <w:rFonts w:ascii="Century Gothic" w:hAnsi="Century Gothic"/>
                <w:sz w:val="22"/>
                <w:szCs w:val="22"/>
              </w:rPr>
            </w:pPr>
          </w:p>
          <w:p w:rsidRPr="0002366A" w:rsidR="00EF3438" w:rsidP="4CF5F82E" w:rsidRDefault="00EF3438" w14:paraId="37087D6B" w14:textId="5092028B">
            <w:pPr>
              <w:pStyle w:val="Default"/>
              <w:spacing w:afterAutospacing="1"/>
              <w:textAlignment w:val="baseline"/>
              <w:rPr>
                <w:rFonts w:ascii="Century Gothic" w:hAnsi="Century Gothic"/>
                <w:b w:val="1"/>
                <w:bCs w:val="1"/>
                <w:sz w:val="22"/>
                <w:szCs w:val="22"/>
              </w:rPr>
            </w:pPr>
            <w:r w:rsidRPr="4CF5F82E" w:rsidR="1426F8C1">
              <w:rPr>
                <w:rFonts w:ascii="Century Gothic" w:hAnsi="Century Gothic" w:cs="" w:cstheme="minorBidi"/>
                <w:color w:val="auto"/>
                <w:sz w:val="20"/>
                <w:szCs w:val="20"/>
              </w:rPr>
              <w:t>This unit introduces learners to text-based programming with Python. The lessons form a journey that starts with simple programs involving input and output, and gradually moves on through arithmetic operations, randomness</w:t>
            </w:r>
            <w:r w:rsidRPr="4CF5F82E" w:rsidR="1426F8C1">
              <w:rPr>
                <w:rFonts w:ascii="Arial" w:hAnsi="Arial" w:cs="Arial"/>
                <w:color w:val="333448"/>
                <w:sz w:val="29"/>
                <w:szCs w:val="29"/>
              </w:rPr>
              <w:t xml:space="preserve">, </w:t>
            </w:r>
            <w:r w:rsidRPr="4CF5F82E" w:rsidR="1426F8C1">
              <w:rPr>
                <w:rFonts w:ascii="Century Gothic" w:hAnsi="Century Gothic" w:cs="" w:cstheme="minorBidi"/>
                <w:color w:val="auto"/>
                <w:sz w:val="20"/>
                <w:szCs w:val="20"/>
              </w:rPr>
              <w:t>selection, and iteration.</w:t>
            </w:r>
          </w:p>
          <w:p w:rsidRPr="0002366A" w:rsidR="00EF3438" w:rsidP="4CF5F82E" w:rsidRDefault="00EF3438" w14:paraId="643E65CA" w14:textId="3F436AF8">
            <w:pPr>
              <w:pStyle w:val="Default"/>
              <w:spacing w:afterAutospacing="1"/>
              <w:textAlignment w:val="baseline"/>
              <w:rPr>
                <w:rFonts w:ascii="Century Gothic" w:hAnsi="Century Gothic"/>
                <w:b w:val="1"/>
                <w:bCs w:val="1"/>
                <w:sz w:val="22"/>
                <w:szCs w:val="22"/>
              </w:rPr>
            </w:pPr>
          </w:p>
          <w:p w:rsidRPr="0002366A" w:rsidR="00EF3438" w:rsidP="4CF5F82E" w:rsidRDefault="00EF3438" w14:paraId="31E9F8B3" w14:textId="52995D77">
            <w:pPr>
              <w:pStyle w:val="Default"/>
              <w:spacing w:afterAutospacing="1"/>
              <w:textAlignment w:val="baseline"/>
              <w:rPr>
                <w:rFonts w:ascii="Century Gothic" w:hAnsi="Century Gothic"/>
                <w:b w:val="1"/>
                <w:bCs w:val="1"/>
                <w:sz w:val="22"/>
                <w:szCs w:val="22"/>
              </w:rPr>
            </w:pPr>
          </w:p>
          <w:p w:rsidRPr="0002366A" w:rsidR="00EF3438" w:rsidP="4CF5F82E" w:rsidRDefault="00EF3438" w14:paraId="1A73CF27" w14:textId="357A68F3">
            <w:pPr>
              <w:pStyle w:val="Default"/>
              <w:spacing w:afterAutospacing="1"/>
              <w:textAlignment w:val="baseline"/>
              <w:rPr>
                <w:rFonts w:ascii="Century Gothic" w:hAnsi="Century Gothic"/>
                <w:b w:val="1"/>
                <w:bCs w:val="1"/>
                <w:sz w:val="22"/>
                <w:szCs w:val="22"/>
              </w:rPr>
            </w:pPr>
          </w:p>
          <w:p w:rsidRPr="0002366A" w:rsidR="00EF3438" w:rsidP="4CF5F82E" w:rsidRDefault="00EF3438" w14:paraId="6685F889" w14:textId="3183F97D">
            <w:pPr>
              <w:pStyle w:val="Default"/>
              <w:spacing w:afterAutospacing="1"/>
              <w:textAlignment w:val="baseline"/>
              <w:rPr>
                <w:rFonts w:ascii="Century Gothic" w:hAnsi="Century Gothic"/>
                <w:b w:val="1"/>
                <w:bCs w:val="1"/>
                <w:sz w:val="22"/>
                <w:szCs w:val="22"/>
              </w:rPr>
            </w:pPr>
          </w:p>
          <w:p w:rsidRPr="0002366A" w:rsidR="00EF3438" w:rsidP="4CF5F82E" w:rsidRDefault="00EF3438" w14:paraId="31BC074D" w14:textId="327E0A8E">
            <w:pPr>
              <w:pStyle w:val="Default"/>
              <w:spacing w:afterAutospacing="1"/>
              <w:textAlignment w:val="baseline"/>
              <w:rPr>
                <w:rFonts w:ascii="Century Gothic" w:hAnsi="Century Gothic"/>
                <w:b w:val="1"/>
                <w:bCs w:val="1"/>
                <w:sz w:val="22"/>
                <w:szCs w:val="22"/>
              </w:rPr>
            </w:pPr>
          </w:p>
          <w:p w:rsidRPr="0002366A" w:rsidR="00EF3438" w:rsidP="4CF5F82E" w:rsidRDefault="00EF3438" w14:paraId="53B2E705" w14:textId="3F036690">
            <w:pPr>
              <w:pStyle w:val="Default"/>
              <w:spacing w:afterAutospacing="1"/>
              <w:textAlignment w:val="baseline"/>
              <w:rPr>
                <w:rFonts w:ascii="Century Gothic" w:hAnsi="Century Gothic"/>
                <w:b w:val="1"/>
                <w:bCs w:val="1"/>
                <w:sz w:val="22"/>
                <w:szCs w:val="22"/>
              </w:rPr>
            </w:pPr>
          </w:p>
          <w:p w:rsidRPr="0002366A" w:rsidR="00EF3438" w:rsidP="4CF5F82E" w:rsidRDefault="00EF3438" w14:paraId="3F3D4BAD" w14:textId="3C090C78">
            <w:pPr>
              <w:pStyle w:val="Default"/>
              <w:spacing w:afterAutospacing="1"/>
              <w:textAlignment w:val="baseline"/>
              <w:rPr>
                <w:rFonts w:ascii="Century Gothic" w:hAnsi="Century Gothic"/>
                <w:b w:val="1"/>
                <w:bCs w:val="1"/>
                <w:sz w:val="22"/>
                <w:szCs w:val="22"/>
              </w:rPr>
            </w:pPr>
          </w:p>
          <w:p w:rsidRPr="0002366A" w:rsidR="00EF3438" w:rsidP="4CF5F82E" w:rsidRDefault="00EF3438" w14:paraId="6B66043C" w14:textId="365603FD">
            <w:pPr>
              <w:pStyle w:val="Default"/>
              <w:spacing w:afterAutospacing="1"/>
              <w:textAlignment w:val="baseline"/>
              <w:rPr>
                <w:rFonts w:ascii="Century Gothic" w:hAnsi="Century Gothic"/>
                <w:b w:val="1"/>
                <w:bCs w:val="1"/>
                <w:sz w:val="22"/>
                <w:szCs w:val="22"/>
              </w:rPr>
            </w:pPr>
          </w:p>
          <w:p w:rsidRPr="0002366A" w:rsidR="00EF3438" w:rsidP="4CF5F82E" w:rsidRDefault="00EF3438" w14:paraId="251CA95B" w14:textId="197D0AB6">
            <w:pPr>
              <w:pStyle w:val="Default"/>
              <w:spacing w:afterAutospacing="1"/>
              <w:textAlignment w:val="baseline"/>
              <w:rPr>
                <w:rFonts w:ascii="Century Gothic" w:hAnsi="Century Gothic"/>
                <w:b w:val="1"/>
                <w:bCs w:val="1"/>
                <w:sz w:val="22"/>
                <w:szCs w:val="22"/>
              </w:rPr>
            </w:pPr>
          </w:p>
          <w:p w:rsidRPr="0002366A" w:rsidR="00EF3438" w:rsidP="4CF5F82E" w:rsidRDefault="00EF3438" w14:paraId="55616889" w14:textId="5BD737C2">
            <w:pPr>
              <w:pStyle w:val="Normal"/>
              <w:spacing w:afterAutospacing="1"/>
              <w:textAlignment w:val="baseline"/>
              <w:rPr>
                <w:rFonts w:ascii="Century Gothic" w:hAnsi="Century Gothic"/>
                <w:b w:val="1"/>
                <w:bCs w:val="1"/>
                <w:sz w:val="22"/>
                <w:szCs w:val="22"/>
              </w:rPr>
            </w:pPr>
          </w:p>
        </w:tc>
      </w:tr>
    </w:tbl>
    <w:p w:rsidR="00F16582" w:rsidP="00F16582" w:rsidRDefault="00F16582" w14:paraId="0FEAE4E5" w14:textId="77777777">
      <w:pPr>
        <w:spacing w:after="0" w:line="240" w:lineRule="auto"/>
        <w:ind w:right="-360"/>
        <w:contextualSpacing/>
        <w:jc w:val="center"/>
        <w:rPr>
          <w:rFonts w:ascii="Century Gothic" w:hAnsi="Century Gothic"/>
          <w:b/>
          <w:sz w:val="24"/>
          <w:szCs w:val="24"/>
        </w:rPr>
      </w:pPr>
    </w:p>
    <w:p w:rsidRPr="00F16582" w:rsidR="00F16582" w:rsidP="00F16582" w:rsidRDefault="00F16582" w14:paraId="415BE10F" w14:textId="77777777">
      <w:pPr>
        <w:spacing w:after="0" w:line="240" w:lineRule="auto"/>
        <w:ind w:right="-360"/>
        <w:contextualSpacing/>
        <w:jc w:val="center"/>
        <w:rPr>
          <w:rFonts w:ascii="Century Gothic" w:hAnsi="Century Gothic"/>
          <w:b/>
          <w:sz w:val="24"/>
          <w:szCs w:val="24"/>
        </w:rPr>
      </w:pPr>
    </w:p>
    <w:p w:rsidR="00F16582" w:rsidP="00F16582" w:rsidRDefault="00F16582" w14:paraId="15DE6598" w14:textId="77777777">
      <w:pPr>
        <w:jc w:val="center"/>
        <w:rPr>
          <w:rFonts w:ascii="Century Gothic" w:hAnsi="Century Gothic"/>
          <w:b/>
          <w:sz w:val="24"/>
          <w:szCs w:val="24"/>
        </w:rPr>
      </w:pPr>
    </w:p>
    <w:sectPr w:rsidRPr="007C5A52" w:rsidR="00113708" w:rsidSect="007C5A52">
      <w:pgSz w:w="16820" w:h="11900" w:orient="landscape"/>
      <w:pgMar w:top="448" w:right="1134" w:bottom="27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sand">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0194"/>
    <w:multiLevelType w:val="hybridMultilevel"/>
    <w:tmpl w:val="57E0C124"/>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9936B75"/>
    <w:multiLevelType w:val="hybridMultilevel"/>
    <w:tmpl w:val="90CA279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A51706B"/>
    <w:multiLevelType w:val="hybridMultilevel"/>
    <w:tmpl w:val="EED0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55B46"/>
    <w:multiLevelType w:val="hybridMultilevel"/>
    <w:tmpl w:val="B434E2BC"/>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DFD50B5"/>
    <w:multiLevelType w:val="hybridMultilevel"/>
    <w:tmpl w:val="F4C85C7C"/>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E3418CA"/>
    <w:multiLevelType w:val="hybridMultilevel"/>
    <w:tmpl w:val="85D023F0"/>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27D7288"/>
    <w:multiLevelType w:val="hybridMultilevel"/>
    <w:tmpl w:val="418AAA44"/>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5C72768"/>
    <w:multiLevelType w:val="hybridMultilevel"/>
    <w:tmpl w:val="09B02A30"/>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80A6E3A"/>
    <w:multiLevelType w:val="hybridMultilevel"/>
    <w:tmpl w:val="04023008"/>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8180921"/>
    <w:multiLevelType w:val="hybridMultilevel"/>
    <w:tmpl w:val="E23801DC"/>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A864603"/>
    <w:multiLevelType w:val="hybridMultilevel"/>
    <w:tmpl w:val="696822A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BBF27D0"/>
    <w:multiLevelType w:val="hybridMultilevel"/>
    <w:tmpl w:val="1A767FE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2CC3756"/>
    <w:multiLevelType w:val="hybridMultilevel"/>
    <w:tmpl w:val="5E18377E"/>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3E92627"/>
    <w:multiLevelType w:val="hybridMultilevel"/>
    <w:tmpl w:val="9FC48986"/>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7237C91"/>
    <w:multiLevelType w:val="hybridMultilevel"/>
    <w:tmpl w:val="4242380E"/>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9B470AD"/>
    <w:multiLevelType w:val="hybridMultilevel"/>
    <w:tmpl w:val="FA24C1DA"/>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E102479"/>
    <w:multiLevelType w:val="hybridMultilevel"/>
    <w:tmpl w:val="F74CC018"/>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F5737BA"/>
    <w:multiLevelType w:val="hybridMultilevel"/>
    <w:tmpl w:val="2A44FCEE"/>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2D4056F"/>
    <w:multiLevelType w:val="hybridMultilevel"/>
    <w:tmpl w:val="4204F1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59B7B55"/>
    <w:multiLevelType w:val="hybridMultilevel"/>
    <w:tmpl w:val="8FC04AAE"/>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E491967"/>
    <w:multiLevelType w:val="hybridMultilevel"/>
    <w:tmpl w:val="83F013A8"/>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408030D"/>
    <w:multiLevelType w:val="hybridMultilevel"/>
    <w:tmpl w:val="8D4E5B3A"/>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ADC062C"/>
    <w:multiLevelType w:val="hybridMultilevel"/>
    <w:tmpl w:val="F858EBB2"/>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11E7F6E"/>
    <w:multiLevelType w:val="hybridMultilevel"/>
    <w:tmpl w:val="DEAADA24"/>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2B46CFE"/>
    <w:multiLevelType w:val="hybridMultilevel"/>
    <w:tmpl w:val="1B526D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35452E0"/>
    <w:multiLevelType w:val="hybridMultilevel"/>
    <w:tmpl w:val="F65264A2"/>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ACE3BC4"/>
    <w:multiLevelType w:val="hybridMultilevel"/>
    <w:tmpl w:val="416C357A"/>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D441E95"/>
    <w:multiLevelType w:val="hybridMultilevel"/>
    <w:tmpl w:val="0076F1C4"/>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6C77B48"/>
    <w:multiLevelType w:val="hybridMultilevel"/>
    <w:tmpl w:val="B120C1A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7955099"/>
    <w:multiLevelType w:val="hybridMultilevel"/>
    <w:tmpl w:val="940E4156"/>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9A46CE4"/>
    <w:multiLevelType w:val="hybridMultilevel"/>
    <w:tmpl w:val="7F2894A0"/>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C4E1C27"/>
    <w:multiLevelType w:val="hybridMultilevel"/>
    <w:tmpl w:val="81B2EA34"/>
    <w:lvl w:ilvl="0" w:tplc="04090003">
      <w:start w:val="1"/>
      <w:numFmt w:val="bullet"/>
      <w:lvlText w:val="o"/>
      <w:lvlJc w:val="left"/>
      <w:pPr>
        <w:ind w:left="882" w:hanging="360"/>
      </w:pPr>
      <w:rPr>
        <w:rFonts w:hint="default" w:ascii="Courier New" w:hAnsi="Courier New"/>
      </w:rPr>
    </w:lvl>
    <w:lvl w:ilvl="1" w:tplc="04090003" w:tentative="1">
      <w:start w:val="1"/>
      <w:numFmt w:val="bullet"/>
      <w:lvlText w:val="o"/>
      <w:lvlJc w:val="left"/>
      <w:pPr>
        <w:ind w:left="1602" w:hanging="360"/>
      </w:pPr>
      <w:rPr>
        <w:rFonts w:hint="default" w:ascii="Courier New" w:hAnsi="Courier New"/>
      </w:rPr>
    </w:lvl>
    <w:lvl w:ilvl="2" w:tplc="04090005" w:tentative="1">
      <w:start w:val="1"/>
      <w:numFmt w:val="bullet"/>
      <w:lvlText w:val=""/>
      <w:lvlJc w:val="left"/>
      <w:pPr>
        <w:ind w:left="2322" w:hanging="360"/>
      </w:pPr>
      <w:rPr>
        <w:rFonts w:hint="default" w:ascii="Wingdings" w:hAnsi="Wingdings"/>
      </w:rPr>
    </w:lvl>
    <w:lvl w:ilvl="3" w:tplc="04090001" w:tentative="1">
      <w:start w:val="1"/>
      <w:numFmt w:val="bullet"/>
      <w:lvlText w:val=""/>
      <w:lvlJc w:val="left"/>
      <w:pPr>
        <w:ind w:left="3042" w:hanging="360"/>
      </w:pPr>
      <w:rPr>
        <w:rFonts w:hint="default" w:ascii="Symbol" w:hAnsi="Symbol"/>
      </w:rPr>
    </w:lvl>
    <w:lvl w:ilvl="4" w:tplc="04090003" w:tentative="1">
      <w:start w:val="1"/>
      <w:numFmt w:val="bullet"/>
      <w:lvlText w:val="o"/>
      <w:lvlJc w:val="left"/>
      <w:pPr>
        <w:ind w:left="3762" w:hanging="360"/>
      </w:pPr>
      <w:rPr>
        <w:rFonts w:hint="default" w:ascii="Courier New" w:hAnsi="Courier New"/>
      </w:rPr>
    </w:lvl>
    <w:lvl w:ilvl="5" w:tplc="04090005" w:tentative="1">
      <w:start w:val="1"/>
      <w:numFmt w:val="bullet"/>
      <w:lvlText w:val=""/>
      <w:lvlJc w:val="left"/>
      <w:pPr>
        <w:ind w:left="4482" w:hanging="360"/>
      </w:pPr>
      <w:rPr>
        <w:rFonts w:hint="default" w:ascii="Wingdings" w:hAnsi="Wingdings"/>
      </w:rPr>
    </w:lvl>
    <w:lvl w:ilvl="6" w:tplc="04090001" w:tentative="1">
      <w:start w:val="1"/>
      <w:numFmt w:val="bullet"/>
      <w:lvlText w:val=""/>
      <w:lvlJc w:val="left"/>
      <w:pPr>
        <w:ind w:left="5202" w:hanging="360"/>
      </w:pPr>
      <w:rPr>
        <w:rFonts w:hint="default" w:ascii="Symbol" w:hAnsi="Symbol"/>
      </w:rPr>
    </w:lvl>
    <w:lvl w:ilvl="7" w:tplc="04090003" w:tentative="1">
      <w:start w:val="1"/>
      <w:numFmt w:val="bullet"/>
      <w:lvlText w:val="o"/>
      <w:lvlJc w:val="left"/>
      <w:pPr>
        <w:ind w:left="5922" w:hanging="360"/>
      </w:pPr>
      <w:rPr>
        <w:rFonts w:hint="default" w:ascii="Courier New" w:hAnsi="Courier New"/>
      </w:rPr>
    </w:lvl>
    <w:lvl w:ilvl="8" w:tplc="04090005" w:tentative="1">
      <w:start w:val="1"/>
      <w:numFmt w:val="bullet"/>
      <w:lvlText w:val=""/>
      <w:lvlJc w:val="left"/>
      <w:pPr>
        <w:ind w:left="6642" w:hanging="360"/>
      </w:pPr>
      <w:rPr>
        <w:rFonts w:hint="default" w:ascii="Wingdings" w:hAnsi="Wingdings"/>
      </w:rPr>
    </w:lvl>
  </w:abstractNum>
  <w:num w:numId="1">
    <w:abstractNumId w:val="21"/>
  </w:num>
  <w:num w:numId="2">
    <w:abstractNumId w:val="5"/>
  </w:num>
  <w:num w:numId="3">
    <w:abstractNumId w:val="1"/>
  </w:num>
  <w:num w:numId="4">
    <w:abstractNumId w:val="6"/>
  </w:num>
  <w:num w:numId="5">
    <w:abstractNumId w:val="23"/>
  </w:num>
  <w:num w:numId="6">
    <w:abstractNumId w:val="11"/>
  </w:num>
  <w:num w:numId="7">
    <w:abstractNumId w:val="28"/>
  </w:num>
  <w:num w:numId="8">
    <w:abstractNumId w:val="7"/>
  </w:num>
  <w:num w:numId="9">
    <w:abstractNumId w:val="25"/>
  </w:num>
  <w:num w:numId="10">
    <w:abstractNumId w:val="10"/>
  </w:num>
  <w:num w:numId="11">
    <w:abstractNumId w:val="17"/>
  </w:num>
  <w:num w:numId="12">
    <w:abstractNumId w:val="26"/>
  </w:num>
  <w:num w:numId="13">
    <w:abstractNumId w:val="12"/>
  </w:num>
  <w:num w:numId="14">
    <w:abstractNumId w:val="14"/>
  </w:num>
  <w:num w:numId="15">
    <w:abstractNumId w:val="16"/>
  </w:num>
  <w:num w:numId="16">
    <w:abstractNumId w:val="9"/>
  </w:num>
  <w:num w:numId="17">
    <w:abstractNumId w:val="13"/>
  </w:num>
  <w:num w:numId="18">
    <w:abstractNumId w:val="15"/>
  </w:num>
  <w:num w:numId="19">
    <w:abstractNumId w:val="8"/>
  </w:num>
  <w:num w:numId="20">
    <w:abstractNumId w:val="29"/>
  </w:num>
  <w:num w:numId="21">
    <w:abstractNumId w:val="31"/>
  </w:num>
  <w:num w:numId="22">
    <w:abstractNumId w:val="3"/>
  </w:num>
  <w:num w:numId="23">
    <w:abstractNumId w:val="22"/>
  </w:num>
  <w:num w:numId="24">
    <w:abstractNumId w:val="0"/>
  </w:num>
  <w:num w:numId="25">
    <w:abstractNumId w:val="30"/>
  </w:num>
  <w:num w:numId="26">
    <w:abstractNumId w:val="20"/>
  </w:num>
  <w:num w:numId="27">
    <w:abstractNumId w:val="2"/>
  </w:num>
  <w:num w:numId="28">
    <w:abstractNumId w:val="27"/>
  </w:num>
  <w:num w:numId="29">
    <w:abstractNumId w:val="24"/>
  </w:num>
  <w:num w:numId="30">
    <w:abstractNumId w:val="19"/>
  </w:num>
  <w:num w:numId="31">
    <w:abstractNumId w:val="4"/>
  </w:num>
  <w:num w:numId="32">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B11"/>
    <w:rsid w:val="00001034"/>
    <w:rsid w:val="000138A0"/>
    <w:rsid w:val="0002366A"/>
    <w:rsid w:val="0003229E"/>
    <w:rsid w:val="00067229"/>
    <w:rsid w:val="0007380E"/>
    <w:rsid w:val="000D3C78"/>
    <w:rsid w:val="00106BFE"/>
    <w:rsid w:val="00113708"/>
    <w:rsid w:val="0011708B"/>
    <w:rsid w:val="00125F05"/>
    <w:rsid w:val="001467A4"/>
    <w:rsid w:val="001758DC"/>
    <w:rsid w:val="001A58EF"/>
    <w:rsid w:val="001D7D16"/>
    <w:rsid w:val="00211757"/>
    <w:rsid w:val="002A1F97"/>
    <w:rsid w:val="002C760A"/>
    <w:rsid w:val="002E1903"/>
    <w:rsid w:val="002F1B9A"/>
    <w:rsid w:val="00344A4C"/>
    <w:rsid w:val="003707A0"/>
    <w:rsid w:val="003D7089"/>
    <w:rsid w:val="00400900"/>
    <w:rsid w:val="00403508"/>
    <w:rsid w:val="004232FB"/>
    <w:rsid w:val="00450763"/>
    <w:rsid w:val="00456529"/>
    <w:rsid w:val="00460309"/>
    <w:rsid w:val="00481240"/>
    <w:rsid w:val="004869DD"/>
    <w:rsid w:val="00493BA7"/>
    <w:rsid w:val="004A647B"/>
    <w:rsid w:val="004B741C"/>
    <w:rsid w:val="004B7D07"/>
    <w:rsid w:val="004C5C6E"/>
    <w:rsid w:val="00556429"/>
    <w:rsid w:val="00566403"/>
    <w:rsid w:val="005B630A"/>
    <w:rsid w:val="005E113D"/>
    <w:rsid w:val="006113F7"/>
    <w:rsid w:val="006C2CE8"/>
    <w:rsid w:val="006F6C09"/>
    <w:rsid w:val="006F7C82"/>
    <w:rsid w:val="00723072"/>
    <w:rsid w:val="007333AB"/>
    <w:rsid w:val="00741AD6"/>
    <w:rsid w:val="00781BCC"/>
    <w:rsid w:val="007860B5"/>
    <w:rsid w:val="007C5A52"/>
    <w:rsid w:val="00851005"/>
    <w:rsid w:val="00877DF4"/>
    <w:rsid w:val="008B7FC4"/>
    <w:rsid w:val="008F125F"/>
    <w:rsid w:val="008F6B4D"/>
    <w:rsid w:val="009356AA"/>
    <w:rsid w:val="009803A7"/>
    <w:rsid w:val="0098456E"/>
    <w:rsid w:val="00992F34"/>
    <w:rsid w:val="009935E9"/>
    <w:rsid w:val="009A3FE8"/>
    <w:rsid w:val="009C2CB8"/>
    <w:rsid w:val="009F0E4A"/>
    <w:rsid w:val="009F5D86"/>
    <w:rsid w:val="00A06553"/>
    <w:rsid w:val="00A331AE"/>
    <w:rsid w:val="00A42C43"/>
    <w:rsid w:val="00A838A9"/>
    <w:rsid w:val="00AB54BC"/>
    <w:rsid w:val="00AC641E"/>
    <w:rsid w:val="00AD03D5"/>
    <w:rsid w:val="00AE1797"/>
    <w:rsid w:val="00AF0887"/>
    <w:rsid w:val="00AF72D6"/>
    <w:rsid w:val="00B067F4"/>
    <w:rsid w:val="00B32317"/>
    <w:rsid w:val="00B6356F"/>
    <w:rsid w:val="00BC2339"/>
    <w:rsid w:val="00BE7E07"/>
    <w:rsid w:val="00C01697"/>
    <w:rsid w:val="00C214A9"/>
    <w:rsid w:val="00C51C17"/>
    <w:rsid w:val="00CA149A"/>
    <w:rsid w:val="00CE1C97"/>
    <w:rsid w:val="00D45DFF"/>
    <w:rsid w:val="00D863DF"/>
    <w:rsid w:val="00D946CD"/>
    <w:rsid w:val="00DE4DFF"/>
    <w:rsid w:val="00E129E7"/>
    <w:rsid w:val="00E439A4"/>
    <w:rsid w:val="00E65E2B"/>
    <w:rsid w:val="00E66A17"/>
    <w:rsid w:val="00EC1F44"/>
    <w:rsid w:val="00EF3438"/>
    <w:rsid w:val="00F05DE3"/>
    <w:rsid w:val="00F16582"/>
    <w:rsid w:val="00F54E23"/>
    <w:rsid w:val="00F91490"/>
    <w:rsid w:val="00FD2B11"/>
    <w:rsid w:val="00FD371E"/>
    <w:rsid w:val="05DDAD9B"/>
    <w:rsid w:val="060A784C"/>
    <w:rsid w:val="084C2B0C"/>
    <w:rsid w:val="086E3C13"/>
    <w:rsid w:val="09F21402"/>
    <w:rsid w:val="0A3E903D"/>
    <w:rsid w:val="0AB2B255"/>
    <w:rsid w:val="0D6ECA45"/>
    <w:rsid w:val="1426F8C1"/>
    <w:rsid w:val="15F2D6ED"/>
    <w:rsid w:val="1646BEFB"/>
    <w:rsid w:val="1B7EB92E"/>
    <w:rsid w:val="1C093623"/>
    <w:rsid w:val="1EDB1177"/>
    <w:rsid w:val="22615C1B"/>
    <w:rsid w:val="23FD2C7C"/>
    <w:rsid w:val="25312A9E"/>
    <w:rsid w:val="2D7687A2"/>
    <w:rsid w:val="2E2FFF76"/>
    <w:rsid w:val="2F5F19CD"/>
    <w:rsid w:val="2FC5303D"/>
    <w:rsid w:val="2FE34BEF"/>
    <w:rsid w:val="30C28727"/>
    <w:rsid w:val="325BFAA3"/>
    <w:rsid w:val="325E5788"/>
    <w:rsid w:val="3301DD02"/>
    <w:rsid w:val="37B27F1E"/>
    <w:rsid w:val="38854919"/>
    <w:rsid w:val="3C569D8B"/>
    <w:rsid w:val="3D9E15D2"/>
    <w:rsid w:val="3EE27C32"/>
    <w:rsid w:val="4216DFC9"/>
    <w:rsid w:val="44EAE649"/>
    <w:rsid w:val="4CF5F82E"/>
    <w:rsid w:val="500CA734"/>
    <w:rsid w:val="5090D956"/>
    <w:rsid w:val="5818A8D6"/>
    <w:rsid w:val="592432EF"/>
    <w:rsid w:val="5986552B"/>
    <w:rsid w:val="5AFBC770"/>
    <w:rsid w:val="5D09279B"/>
    <w:rsid w:val="5EBEAF4E"/>
    <w:rsid w:val="60D8326C"/>
    <w:rsid w:val="61158AD6"/>
    <w:rsid w:val="65540FD7"/>
    <w:rsid w:val="66BEE3F8"/>
    <w:rsid w:val="67934A01"/>
    <w:rsid w:val="6DB48A65"/>
    <w:rsid w:val="6DB61DFC"/>
    <w:rsid w:val="72898F1F"/>
    <w:rsid w:val="74255F80"/>
    <w:rsid w:val="74FC14D1"/>
    <w:rsid w:val="75ABF7D9"/>
    <w:rsid w:val="79681D13"/>
    <w:rsid w:val="7EB27A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10355"/>
  <w15:docId w15:val="{2B951691-20B9-47BF-88BF-807CE523A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4B7D0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0655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06553"/>
    <w:pPr>
      <w:ind w:left="720"/>
      <w:contextualSpacing/>
    </w:pPr>
  </w:style>
  <w:style w:type="paragraph" w:styleId="paragraph" w:customStyle="1">
    <w:name w:val="paragraph"/>
    <w:basedOn w:val="Normal"/>
    <w:rsid w:val="00FD371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FD371E"/>
  </w:style>
  <w:style w:type="character" w:styleId="eop" w:customStyle="1">
    <w:name w:val="eop"/>
    <w:basedOn w:val="DefaultParagraphFont"/>
    <w:rsid w:val="00FD371E"/>
  </w:style>
  <w:style w:type="character" w:styleId="spellingerror" w:customStyle="1">
    <w:name w:val="spellingerror"/>
    <w:basedOn w:val="DefaultParagraphFont"/>
    <w:rsid w:val="00FD371E"/>
  </w:style>
  <w:style w:type="paragraph" w:styleId="Title">
    <w:name w:val="Title"/>
    <w:basedOn w:val="Normal"/>
    <w:next w:val="Normal"/>
    <w:link w:val="TitleChar"/>
    <w:uiPriority w:val="10"/>
    <w:qFormat/>
    <w:rsid w:val="00EF3438"/>
    <w:pPr>
      <w:keepNext/>
      <w:keepLines/>
      <w:spacing w:after="0" w:line="276" w:lineRule="auto"/>
      <w:ind w:left="1440" w:hanging="360"/>
    </w:pPr>
    <w:rPr>
      <w:rFonts w:ascii="Quicksand" w:hAnsi="Quicksand" w:eastAsia="Quicksand" w:cs="Quicksand"/>
      <w:b/>
      <w:color w:val="5B5BA5"/>
      <w:sz w:val="48"/>
      <w:szCs w:val="48"/>
      <w:lang w:eastAsia="en-GB"/>
    </w:rPr>
  </w:style>
  <w:style w:type="character" w:styleId="TitleChar" w:customStyle="1">
    <w:name w:val="Title Char"/>
    <w:basedOn w:val="DefaultParagraphFont"/>
    <w:link w:val="Title"/>
    <w:uiPriority w:val="10"/>
    <w:rsid w:val="00EF3438"/>
    <w:rPr>
      <w:rFonts w:ascii="Quicksand" w:hAnsi="Quicksand" w:eastAsia="Quicksand" w:cs="Quicksand"/>
      <w:b/>
      <w:color w:val="5B5BA5"/>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7201">
      <w:bodyDiv w:val="1"/>
      <w:marLeft w:val="0"/>
      <w:marRight w:val="0"/>
      <w:marTop w:val="0"/>
      <w:marBottom w:val="0"/>
      <w:divBdr>
        <w:top w:val="none" w:sz="0" w:space="0" w:color="auto"/>
        <w:left w:val="none" w:sz="0" w:space="0" w:color="auto"/>
        <w:bottom w:val="none" w:sz="0" w:space="0" w:color="auto"/>
        <w:right w:val="none" w:sz="0" w:space="0" w:color="auto"/>
      </w:divBdr>
    </w:div>
    <w:div w:id="189149527">
      <w:bodyDiv w:val="1"/>
      <w:marLeft w:val="0"/>
      <w:marRight w:val="0"/>
      <w:marTop w:val="0"/>
      <w:marBottom w:val="0"/>
      <w:divBdr>
        <w:top w:val="none" w:sz="0" w:space="0" w:color="auto"/>
        <w:left w:val="none" w:sz="0" w:space="0" w:color="auto"/>
        <w:bottom w:val="none" w:sz="0" w:space="0" w:color="auto"/>
        <w:right w:val="none" w:sz="0" w:space="0" w:color="auto"/>
      </w:divBdr>
    </w:div>
    <w:div w:id="204603962">
      <w:bodyDiv w:val="1"/>
      <w:marLeft w:val="0"/>
      <w:marRight w:val="0"/>
      <w:marTop w:val="0"/>
      <w:marBottom w:val="0"/>
      <w:divBdr>
        <w:top w:val="none" w:sz="0" w:space="0" w:color="auto"/>
        <w:left w:val="none" w:sz="0" w:space="0" w:color="auto"/>
        <w:bottom w:val="none" w:sz="0" w:space="0" w:color="auto"/>
        <w:right w:val="none" w:sz="0" w:space="0" w:color="auto"/>
      </w:divBdr>
      <w:divsChild>
        <w:div w:id="775372202">
          <w:marLeft w:val="0"/>
          <w:marRight w:val="0"/>
          <w:marTop w:val="0"/>
          <w:marBottom w:val="0"/>
          <w:divBdr>
            <w:top w:val="none" w:sz="0" w:space="0" w:color="auto"/>
            <w:left w:val="none" w:sz="0" w:space="0" w:color="auto"/>
            <w:bottom w:val="none" w:sz="0" w:space="0" w:color="auto"/>
            <w:right w:val="none" w:sz="0" w:space="0" w:color="auto"/>
          </w:divBdr>
        </w:div>
        <w:div w:id="1211113025">
          <w:marLeft w:val="0"/>
          <w:marRight w:val="0"/>
          <w:marTop w:val="0"/>
          <w:marBottom w:val="0"/>
          <w:divBdr>
            <w:top w:val="none" w:sz="0" w:space="0" w:color="auto"/>
            <w:left w:val="none" w:sz="0" w:space="0" w:color="auto"/>
            <w:bottom w:val="none" w:sz="0" w:space="0" w:color="auto"/>
            <w:right w:val="none" w:sz="0" w:space="0" w:color="auto"/>
          </w:divBdr>
        </w:div>
        <w:div w:id="899562350">
          <w:marLeft w:val="0"/>
          <w:marRight w:val="0"/>
          <w:marTop w:val="0"/>
          <w:marBottom w:val="0"/>
          <w:divBdr>
            <w:top w:val="none" w:sz="0" w:space="0" w:color="auto"/>
            <w:left w:val="none" w:sz="0" w:space="0" w:color="auto"/>
            <w:bottom w:val="none" w:sz="0" w:space="0" w:color="auto"/>
            <w:right w:val="none" w:sz="0" w:space="0" w:color="auto"/>
          </w:divBdr>
        </w:div>
        <w:div w:id="1938949270">
          <w:marLeft w:val="0"/>
          <w:marRight w:val="0"/>
          <w:marTop w:val="0"/>
          <w:marBottom w:val="0"/>
          <w:divBdr>
            <w:top w:val="none" w:sz="0" w:space="0" w:color="auto"/>
            <w:left w:val="none" w:sz="0" w:space="0" w:color="auto"/>
            <w:bottom w:val="none" w:sz="0" w:space="0" w:color="auto"/>
            <w:right w:val="none" w:sz="0" w:space="0" w:color="auto"/>
          </w:divBdr>
        </w:div>
        <w:div w:id="2043706408">
          <w:marLeft w:val="0"/>
          <w:marRight w:val="0"/>
          <w:marTop w:val="0"/>
          <w:marBottom w:val="0"/>
          <w:divBdr>
            <w:top w:val="none" w:sz="0" w:space="0" w:color="auto"/>
            <w:left w:val="none" w:sz="0" w:space="0" w:color="auto"/>
            <w:bottom w:val="none" w:sz="0" w:space="0" w:color="auto"/>
            <w:right w:val="none" w:sz="0" w:space="0" w:color="auto"/>
          </w:divBdr>
        </w:div>
        <w:div w:id="818500811">
          <w:marLeft w:val="0"/>
          <w:marRight w:val="0"/>
          <w:marTop w:val="0"/>
          <w:marBottom w:val="0"/>
          <w:divBdr>
            <w:top w:val="none" w:sz="0" w:space="0" w:color="auto"/>
            <w:left w:val="none" w:sz="0" w:space="0" w:color="auto"/>
            <w:bottom w:val="none" w:sz="0" w:space="0" w:color="auto"/>
            <w:right w:val="none" w:sz="0" w:space="0" w:color="auto"/>
          </w:divBdr>
        </w:div>
      </w:divsChild>
    </w:div>
    <w:div w:id="258292651">
      <w:bodyDiv w:val="1"/>
      <w:marLeft w:val="0"/>
      <w:marRight w:val="0"/>
      <w:marTop w:val="0"/>
      <w:marBottom w:val="0"/>
      <w:divBdr>
        <w:top w:val="none" w:sz="0" w:space="0" w:color="auto"/>
        <w:left w:val="none" w:sz="0" w:space="0" w:color="auto"/>
        <w:bottom w:val="none" w:sz="0" w:space="0" w:color="auto"/>
        <w:right w:val="none" w:sz="0" w:space="0" w:color="auto"/>
      </w:divBdr>
      <w:divsChild>
        <w:div w:id="150371462">
          <w:marLeft w:val="0"/>
          <w:marRight w:val="0"/>
          <w:marTop w:val="0"/>
          <w:marBottom w:val="0"/>
          <w:divBdr>
            <w:top w:val="none" w:sz="0" w:space="0" w:color="auto"/>
            <w:left w:val="none" w:sz="0" w:space="0" w:color="auto"/>
            <w:bottom w:val="none" w:sz="0" w:space="0" w:color="auto"/>
            <w:right w:val="none" w:sz="0" w:space="0" w:color="auto"/>
          </w:divBdr>
        </w:div>
        <w:div w:id="1038627499">
          <w:marLeft w:val="0"/>
          <w:marRight w:val="0"/>
          <w:marTop w:val="0"/>
          <w:marBottom w:val="0"/>
          <w:divBdr>
            <w:top w:val="none" w:sz="0" w:space="0" w:color="auto"/>
            <w:left w:val="none" w:sz="0" w:space="0" w:color="auto"/>
            <w:bottom w:val="none" w:sz="0" w:space="0" w:color="auto"/>
            <w:right w:val="none" w:sz="0" w:space="0" w:color="auto"/>
          </w:divBdr>
        </w:div>
        <w:div w:id="1426489108">
          <w:marLeft w:val="0"/>
          <w:marRight w:val="0"/>
          <w:marTop w:val="0"/>
          <w:marBottom w:val="0"/>
          <w:divBdr>
            <w:top w:val="none" w:sz="0" w:space="0" w:color="auto"/>
            <w:left w:val="none" w:sz="0" w:space="0" w:color="auto"/>
            <w:bottom w:val="none" w:sz="0" w:space="0" w:color="auto"/>
            <w:right w:val="none" w:sz="0" w:space="0" w:color="auto"/>
          </w:divBdr>
        </w:div>
        <w:div w:id="1642997886">
          <w:marLeft w:val="0"/>
          <w:marRight w:val="0"/>
          <w:marTop w:val="0"/>
          <w:marBottom w:val="0"/>
          <w:divBdr>
            <w:top w:val="none" w:sz="0" w:space="0" w:color="auto"/>
            <w:left w:val="none" w:sz="0" w:space="0" w:color="auto"/>
            <w:bottom w:val="none" w:sz="0" w:space="0" w:color="auto"/>
            <w:right w:val="none" w:sz="0" w:space="0" w:color="auto"/>
          </w:divBdr>
        </w:div>
      </w:divsChild>
    </w:div>
    <w:div w:id="368192359">
      <w:bodyDiv w:val="1"/>
      <w:marLeft w:val="0"/>
      <w:marRight w:val="0"/>
      <w:marTop w:val="0"/>
      <w:marBottom w:val="0"/>
      <w:divBdr>
        <w:top w:val="none" w:sz="0" w:space="0" w:color="auto"/>
        <w:left w:val="none" w:sz="0" w:space="0" w:color="auto"/>
        <w:bottom w:val="none" w:sz="0" w:space="0" w:color="auto"/>
        <w:right w:val="none" w:sz="0" w:space="0" w:color="auto"/>
      </w:divBdr>
      <w:divsChild>
        <w:div w:id="164639260">
          <w:marLeft w:val="0"/>
          <w:marRight w:val="0"/>
          <w:marTop w:val="0"/>
          <w:marBottom w:val="0"/>
          <w:divBdr>
            <w:top w:val="none" w:sz="0" w:space="0" w:color="auto"/>
            <w:left w:val="none" w:sz="0" w:space="0" w:color="auto"/>
            <w:bottom w:val="none" w:sz="0" w:space="0" w:color="auto"/>
            <w:right w:val="none" w:sz="0" w:space="0" w:color="auto"/>
          </w:divBdr>
        </w:div>
        <w:div w:id="1992638413">
          <w:marLeft w:val="0"/>
          <w:marRight w:val="0"/>
          <w:marTop w:val="0"/>
          <w:marBottom w:val="0"/>
          <w:divBdr>
            <w:top w:val="none" w:sz="0" w:space="0" w:color="auto"/>
            <w:left w:val="none" w:sz="0" w:space="0" w:color="auto"/>
            <w:bottom w:val="none" w:sz="0" w:space="0" w:color="auto"/>
            <w:right w:val="none" w:sz="0" w:space="0" w:color="auto"/>
          </w:divBdr>
        </w:div>
        <w:div w:id="1088888290">
          <w:marLeft w:val="0"/>
          <w:marRight w:val="0"/>
          <w:marTop w:val="0"/>
          <w:marBottom w:val="0"/>
          <w:divBdr>
            <w:top w:val="none" w:sz="0" w:space="0" w:color="auto"/>
            <w:left w:val="none" w:sz="0" w:space="0" w:color="auto"/>
            <w:bottom w:val="none" w:sz="0" w:space="0" w:color="auto"/>
            <w:right w:val="none" w:sz="0" w:space="0" w:color="auto"/>
          </w:divBdr>
        </w:div>
        <w:div w:id="24870457">
          <w:marLeft w:val="0"/>
          <w:marRight w:val="0"/>
          <w:marTop w:val="0"/>
          <w:marBottom w:val="0"/>
          <w:divBdr>
            <w:top w:val="none" w:sz="0" w:space="0" w:color="auto"/>
            <w:left w:val="none" w:sz="0" w:space="0" w:color="auto"/>
            <w:bottom w:val="none" w:sz="0" w:space="0" w:color="auto"/>
            <w:right w:val="none" w:sz="0" w:space="0" w:color="auto"/>
          </w:divBdr>
        </w:div>
        <w:div w:id="1921940847">
          <w:marLeft w:val="0"/>
          <w:marRight w:val="0"/>
          <w:marTop w:val="0"/>
          <w:marBottom w:val="0"/>
          <w:divBdr>
            <w:top w:val="none" w:sz="0" w:space="0" w:color="auto"/>
            <w:left w:val="none" w:sz="0" w:space="0" w:color="auto"/>
            <w:bottom w:val="none" w:sz="0" w:space="0" w:color="auto"/>
            <w:right w:val="none" w:sz="0" w:space="0" w:color="auto"/>
          </w:divBdr>
        </w:div>
        <w:div w:id="1114207830">
          <w:marLeft w:val="0"/>
          <w:marRight w:val="0"/>
          <w:marTop w:val="0"/>
          <w:marBottom w:val="0"/>
          <w:divBdr>
            <w:top w:val="none" w:sz="0" w:space="0" w:color="auto"/>
            <w:left w:val="none" w:sz="0" w:space="0" w:color="auto"/>
            <w:bottom w:val="none" w:sz="0" w:space="0" w:color="auto"/>
            <w:right w:val="none" w:sz="0" w:space="0" w:color="auto"/>
          </w:divBdr>
        </w:div>
        <w:div w:id="2014140820">
          <w:marLeft w:val="0"/>
          <w:marRight w:val="0"/>
          <w:marTop w:val="0"/>
          <w:marBottom w:val="0"/>
          <w:divBdr>
            <w:top w:val="none" w:sz="0" w:space="0" w:color="auto"/>
            <w:left w:val="none" w:sz="0" w:space="0" w:color="auto"/>
            <w:bottom w:val="none" w:sz="0" w:space="0" w:color="auto"/>
            <w:right w:val="none" w:sz="0" w:space="0" w:color="auto"/>
          </w:divBdr>
        </w:div>
        <w:div w:id="329331382">
          <w:marLeft w:val="0"/>
          <w:marRight w:val="0"/>
          <w:marTop w:val="0"/>
          <w:marBottom w:val="0"/>
          <w:divBdr>
            <w:top w:val="none" w:sz="0" w:space="0" w:color="auto"/>
            <w:left w:val="none" w:sz="0" w:space="0" w:color="auto"/>
            <w:bottom w:val="none" w:sz="0" w:space="0" w:color="auto"/>
            <w:right w:val="none" w:sz="0" w:space="0" w:color="auto"/>
          </w:divBdr>
        </w:div>
      </w:divsChild>
    </w:div>
    <w:div w:id="475220332">
      <w:bodyDiv w:val="1"/>
      <w:marLeft w:val="0"/>
      <w:marRight w:val="0"/>
      <w:marTop w:val="0"/>
      <w:marBottom w:val="0"/>
      <w:divBdr>
        <w:top w:val="none" w:sz="0" w:space="0" w:color="auto"/>
        <w:left w:val="none" w:sz="0" w:space="0" w:color="auto"/>
        <w:bottom w:val="none" w:sz="0" w:space="0" w:color="auto"/>
        <w:right w:val="none" w:sz="0" w:space="0" w:color="auto"/>
      </w:divBdr>
      <w:divsChild>
        <w:div w:id="368456003">
          <w:marLeft w:val="0"/>
          <w:marRight w:val="0"/>
          <w:marTop w:val="0"/>
          <w:marBottom w:val="0"/>
          <w:divBdr>
            <w:top w:val="none" w:sz="0" w:space="0" w:color="auto"/>
            <w:left w:val="none" w:sz="0" w:space="0" w:color="auto"/>
            <w:bottom w:val="none" w:sz="0" w:space="0" w:color="auto"/>
            <w:right w:val="none" w:sz="0" w:space="0" w:color="auto"/>
          </w:divBdr>
        </w:div>
        <w:div w:id="1676108140">
          <w:marLeft w:val="0"/>
          <w:marRight w:val="0"/>
          <w:marTop w:val="0"/>
          <w:marBottom w:val="0"/>
          <w:divBdr>
            <w:top w:val="none" w:sz="0" w:space="0" w:color="auto"/>
            <w:left w:val="none" w:sz="0" w:space="0" w:color="auto"/>
            <w:bottom w:val="none" w:sz="0" w:space="0" w:color="auto"/>
            <w:right w:val="none" w:sz="0" w:space="0" w:color="auto"/>
          </w:divBdr>
        </w:div>
        <w:div w:id="269970290">
          <w:marLeft w:val="0"/>
          <w:marRight w:val="0"/>
          <w:marTop w:val="0"/>
          <w:marBottom w:val="0"/>
          <w:divBdr>
            <w:top w:val="none" w:sz="0" w:space="0" w:color="auto"/>
            <w:left w:val="none" w:sz="0" w:space="0" w:color="auto"/>
            <w:bottom w:val="none" w:sz="0" w:space="0" w:color="auto"/>
            <w:right w:val="none" w:sz="0" w:space="0" w:color="auto"/>
          </w:divBdr>
        </w:div>
        <w:div w:id="557280397">
          <w:marLeft w:val="0"/>
          <w:marRight w:val="0"/>
          <w:marTop w:val="0"/>
          <w:marBottom w:val="0"/>
          <w:divBdr>
            <w:top w:val="none" w:sz="0" w:space="0" w:color="auto"/>
            <w:left w:val="none" w:sz="0" w:space="0" w:color="auto"/>
            <w:bottom w:val="none" w:sz="0" w:space="0" w:color="auto"/>
            <w:right w:val="none" w:sz="0" w:space="0" w:color="auto"/>
          </w:divBdr>
        </w:div>
        <w:div w:id="65106566">
          <w:marLeft w:val="0"/>
          <w:marRight w:val="0"/>
          <w:marTop w:val="0"/>
          <w:marBottom w:val="0"/>
          <w:divBdr>
            <w:top w:val="none" w:sz="0" w:space="0" w:color="auto"/>
            <w:left w:val="none" w:sz="0" w:space="0" w:color="auto"/>
            <w:bottom w:val="none" w:sz="0" w:space="0" w:color="auto"/>
            <w:right w:val="none" w:sz="0" w:space="0" w:color="auto"/>
          </w:divBdr>
        </w:div>
        <w:div w:id="697700496">
          <w:marLeft w:val="0"/>
          <w:marRight w:val="0"/>
          <w:marTop w:val="0"/>
          <w:marBottom w:val="0"/>
          <w:divBdr>
            <w:top w:val="none" w:sz="0" w:space="0" w:color="auto"/>
            <w:left w:val="none" w:sz="0" w:space="0" w:color="auto"/>
            <w:bottom w:val="none" w:sz="0" w:space="0" w:color="auto"/>
            <w:right w:val="none" w:sz="0" w:space="0" w:color="auto"/>
          </w:divBdr>
        </w:div>
        <w:div w:id="1771705224">
          <w:marLeft w:val="0"/>
          <w:marRight w:val="0"/>
          <w:marTop w:val="0"/>
          <w:marBottom w:val="0"/>
          <w:divBdr>
            <w:top w:val="none" w:sz="0" w:space="0" w:color="auto"/>
            <w:left w:val="none" w:sz="0" w:space="0" w:color="auto"/>
            <w:bottom w:val="none" w:sz="0" w:space="0" w:color="auto"/>
            <w:right w:val="none" w:sz="0" w:space="0" w:color="auto"/>
          </w:divBdr>
        </w:div>
        <w:div w:id="1281961991">
          <w:marLeft w:val="0"/>
          <w:marRight w:val="0"/>
          <w:marTop w:val="0"/>
          <w:marBottom w:val="0"/>
          <w:divBdr>
            <w:top w:val="none" w:sz="0" w:space="0" w:color="auto"/>
            <w:left w:val="none" w:sz="0" w:space="0" w:color="auto"/>
            <w:bottom w:val="none" w:sz="0" w:space="0" w:color="auto"/>
            <w:right w:val="none" w:sz="0" w:space="0" w:color="auto"/>
          </w:divBdr>
        </w:div>
      </w:divsChild>
    </w:div>
    <w:div w:id="519244939">
      <w:bodyDiv w:val="1"/>
      <w:marLeft w:val="0"/>
      <w:marRight w:val="0"/>
      <w:marTop w:val="0"/>
      <w:marBottom w:val="0"/>
      <w:divBdr>
        <w:top w:val="none" w:sz="0" w:space="0" w:color="auto"/>
        <w:left w:val="none" w:sz="0" w:space="0" w:color="auto"/>
        <w:bottom w:val="none" w:sz="0" w:space="0" w:color="auto"/>
        <w:right w:val="none" w:sz="0" w:space="0" w:color="auto"/>
      </w:divBdr>
    </w:div>
    <w:div w:id="628972966">
      <w:bodyDiv w:val="1"/>
      <w:marLeft w:val="0"/>
      <w:marRight w:val="0"/>
      <w:marTop w:val="0"/>
      <w:marBottom w:val="0"/>
      <w:divBdr>
        <w:top w:val="none" w:sz="0" w:space="0" w:color="auto"/>
        <w:left w:val="none" w:sz="0" w:space="0" w:color="auto"/>
        <w:bottom w:val="none" w:sz="0" w:space="0" w:color="auto"/>
        <w:right w:val="none" w:sz="0" w:space="0" w:color="auto"/>
      </w:divBdr>
    </w:div>
    <w:div w:id="646521208">
      <w:bodyDiv w:val="1"/>
      <w:marLeft w:val="0"/>
      <w:marRight w:val="0"/>
      <w:marTop w:val="0"/>
      <w:marBottom w:val="0"/>
      <w:divBdr>
        <w:top w:val="none" w:sz="0" w:space="0" w:color="auto"/>
        <w:left w:val="none" w:sz="0" w:space="0" w:color="auto"/>
        <w:bottom w:val="none" w:sz="0" w:space="0" w:color="auto"/>
        <w:right w:val="none" w:sz="0" w:space="0" w:color="auto"/>
      </w:divBdr>
      <w:divsChild>
        <w:div w:id="821236006">
          <w:marLeft w:val="0"/>
          <w:marRight w:val="0"/>
          <w:marTop w:val="0"/>
          <w:marBottom w:val="0"/>
          <w:divBdr>
            <w:top w:val="none" w:sz="0" w:space="0" w:color="auto"/>
            <w:left w:val="none" w:sz="0" w:space="0" w:color="auto"/>
            <w:bottom w:val="none" w:sz="0" w:space="0" w:color="auto"/>
            <w:right w:val="none" w:sz="0" w:space="0" w:color="auto"/>
          </w:divBdr>
        </w:div>
        <w:div w:id="1510287843">
          <w:marLeft w:val="0"/>
          <w:marRight w:val="0"/>
          <w:marTop w:val="0"/>
          <w:marBottom w:val="0"/>
          <w:divBdr>
            <w:top w:val="none" w:sz="0" w:space="0" w:color="auto"/>
            <w:left w:val="none" w:sz="0" w:space="0" w:color="auto"/>
            <w:bottom w:val="none" w:sz="0" w:space="0" w:color="auto"/>
            <w:right w:val="none" w:sz="0" w:space="0" w:color="auto"/>
          </w:divBdr>
        </w:div>
        <w:div w:id="104152785">
          <w:marLeft w:val="0"/>
          <w:marRight w:val="0"/>
          <w:marTop w:val="0"/>
          <w:marBottom w:val="0"/>
          <w:divBdr>
            <w:top w:val="none" w:sz="0" w:space="0" w:color="auto"/>
            <w:left w:val="none" w:sz="0" w:space="0" w:color="auto"/>
            <w:bottom w:val="none" w:sz="0" w:space="0" w:color="auto"/>
            <w:right w:val="none" w:sz="0" w:space="0" w:color="auto"/>
          </w:divBdr>
        </w:div>
        <w:div w:id="1722289024">
          <w:marLeft w:val="0"/>
          <w:marRight w:val="0"/>
          <w:marTop w:val="0"/>
          <w:marBottom w:val="0"/>
          <w:divBdr>
            <w:top w:val="none" w:sz="0" w:space="0" w:color="auto"/>
            <w:left w:val="none" w:sz="0" w:space="0" w:color="auto"/>
            <w:bottom w:val="none" w:sz="0" w:space="0" w:color="auto"/>
            <w:right w:val="none" w:sz="0" w:space="0" w:color="auto"/>
          </w:divBdr>
        </w:div>
        <w:div w:id="814183531">
          <w:marLeft w:val="0"/>
          <w:marRight w:val="0"/>
          <w:marTop w:val="0"/>
          <w:marBottom w:val="0"/>
          <w:divBdr>
            <w:top w:val="none" w:sz="0" w:space="0" w:color="auto"/>
            <w:left w:val="none" w:sz="0" w:space="0" w:color="auto"/>
            <w:bottom w:val="none" w:sz="0" w:space="0" w:color="auto"/>
            <w:right w:val="none" w:sz="0" w:space="0" w:color="auto"/>
          </w:divBdr>
        </w:div>
        <w:div w:id="1544367785">
          <w:marLeft w:val="0"/>
          <w:marRight w:val="0"/>
          <w:marTop w:val="0"/>
          <w:marBottom w:val="0"/>
          <w:divBdr>
            <w:top w:val="none" w:sz="0" w:space="0" w:color="auto"/>
            <w:left w:val="none" w:sz="0" w:space="0" w:color="auto"/>
            <w:bottom w:val="none" w:sz="0" w:space="0" w:color="auto"/>
            <w:right w:val="none" w:sz="0" w:space="0" w:color="auto"/>
          </w:divBdr>
        </w:div>
      </w:divsChild>
    </w:div>
    <w:div w:id="663897440">
      <w:bodyDiv w:val="1"/>
      <w:marLeft w:val="0"/>
      <w:marRight w:val="0"/>
      <w:marTop w:val="0"/>
      <w:marBottom w:val="0"/>
      <w:divBdr>
        <w:top w:val="none" w:sz="0" w:space="0" w:color="auto"/>
        <w:left w:val="none" w:sz="0" w:space="0" w:color="auto"/>
        <w:bottom w:val="none" w:sz="0" w:space="0" w:color="auto"/>
        <w:right w:val="none" w:sz="0" w:space="0" w:color="auto"/>
      </w:divBdr>
    </w:div>
    <w:div w:id="688719302">
      <w:bodyDiv w:val="1"/>
      <w:marLeft w:val="0"/>
      <w:marRight w:val="0"/>
      <w:marTop w:val="0"/>
      <w:marBottom w:val="0"/>
      <w:divBdr>
        <w:top w:val="none" w:sz="0" w:space="0" w:color="auto"/>
        <w:left w:val="none" w:sz="0" w:space="0" w:color="auto"/>
        <w:bottom w:val="none" w:sz="0" w:space="0" w:color="auto"/>
        <w:right w:val="none" w:sz="0" w:space="0" w:color="auto"/>
      </w:divBdr>
      <w:divsChild>
        <w:div w:id="2026128513">
          <w:marLeft w:val="0"/>
          <w:marRight w:val="0"/>
          <w:marTop w:val="0"/>
          <w:marBottom w:val="0"/>
          <w:divBdr>
            <w:top w:val="none" w:sz="0" w:space="0" w:color="auto"/>
            <w:left w:val="none" w:sz="0" w:space="0" w:color="auto"/>
            <w:bottom w:val="none" w:sz="0" w:space="0" w:color="auto"/>
            <w:right w:val="none" w:sz="0" w:space="0" w:color="auto"/>
          </w:divBdr>
        </w:div>
        <w:div w:id="710034297">
          <w:marLeft w:val="0"/>
          <w:marRight w:val="0"/>
          <w:marTop w:val="0"/>
          <w:marBottom w:val="0"/>
          <w:divBdr>
            <w:top w:val="none" w:sz="0" w:space="0" w:color="auto"/>
            <w:left w:val="none" w:sz="0" w:space="0" w:color="auto"/>
            <w:bottom w:val="none" w:sz="0" w:space="0" w:color="auto"/>
            <w:right w:val="none" w:sz="0" w:space="0" w:color="auto"/>
          </w:divBdr>
        </w:div>
        <w:div w:id="459422376">
          <w:marLeft w:val="0"/>
          <w:marRight w:val="0"/>
          <w:marTop w:val="0"/>
          <w:marBottom w:val="0"/>
          <w:divBdr>
            <w:top w:val="none" w:sz="0" w:space="0" w:color="auto"/>
            <w:left w:val="none" w:sz="0" w:space="0" w:color="auto"/>
            <w:bottom w:val="none" w:sz="0" w:space="0" w:color="auto"/>
            <w:right w:val="none" w:sz="0" w:space="0" w:color="auto"/>
          </w:divBdr>
        </w:div>
        <w:div w:id="1317492035">
          <w:marLeft w:val="0"/>
          <w:marRight w:val="0"/>
          <w:marTop w:val="0"/>
          <w:marBottom w:val="0"/>
          <w:divBdr>
            <w:top w:val="none" w:sz="0" w:space="0" w:color="auto"/>
            <w:left w:val="none" w:sz="0" w:space="0" w:color="auto"/>
            <w:bottom w:val="none" w:sz="0" w:space="0" w:color="auto"/>
            <w:right w:val="none" w:sz="0" w:space="0" w:color="auto"/>
          </w:divBdr>
        </w:div>
        <w:div w:id="271207110">
          <w:marLeft w:val="0"/>
          <w:marRight w:val="0"/>
          <w:marTop w:val="0"/>
          <w:marBottom w:val="0"/>
          <w:divBdr>
            <w:top w:val="none" w:sz="0" w:space="0" w:color="auto"/>
            <w:left w:val="none" w:sz="0" w:space="0" w:color="auto"/>
            <w:bottom w:val="none" w:sz="0" w:space="0" w:color="auto"/>
            <w:right w:val="none" w:sz="0" w:space="0" w:color="auto"/>
          </w:divBdr>
        </w:div>
      </w:divsChild>
    </w:div>
    <w:div w:id="713962268">
      <w:bodyDiv w:val="1"/>
      <w:marLeft w:val="0"/>
      <w:marRight w:val="0"/>
      <w:marTop w:val="0"/>
      <w:marBottom w:val="0"/>
      <w:divBdr>
        <w:top w:val="none" w:sz="0" w:space="0" w:color="auto"/>
        <w:left w:val="none" w:sz="0" w:space="0" w:color="auto"/>
        <w:bottom w:val="none" w:sz="0" w:space="0" w:color="auto"/>
        <w:right w:val="none" w:sz="0" w:space="0" w:color="auto"/>
      </w:divBdr>
      <w:divsChild>
        <w:div w:id="871843435">
          <w:marLeft w:val="0"/>
          <w:marRight w:val="0"/>
          <w:marTop w:val="0"/>
          <w:marBottom w:val="0"/>
          <w:divBdr>
            <w:top w:val="none" w:sz="0" w:space="0" w:color="auto"/>
            <w:left w:val="none" w:sz="0" w:space="0" w:color="auto"/>
            <w:bottom w:val="none" w:sz="0" w:space="0" w:color="auto"/>
            <w:right w:val="none" w:sz="0" w:space="0" w:color="auto"/>
          </w:divBdr>
        </w:div>
        <w:div w:id="524372374">
          <w:marLeft w:val="0"/>
          <w:marRight w:val="0"/>
          <w:marTop w:val="0"/>
          <w:marBottom w:val="0"/>
          <w:divBdr>
            <w:top w:val="none" w:sz="0" w:space="0" w:color="auto"/>
            <w:left w:val="none" w:sz="0" w:space="0" w:color="auto"/>
            <w:bottom w:val="none" w:sz="0" w:space="0" w:color="auto"/>
            <w:right w:val="none" w:sz="0" w:space="0" w:color="auto"/>
          </w:divBdr>
        </w:div>
        <w:div w:id="268203156">
          <w:marLeft w:val="0"/>
          <w:marRight w:val="0"/>
          <w:marTop w:val="0"/>
          <w:marBottom w:val="0"/>
          <w:divBdr>
            <w:top w:val="none" w:sz="0" w:space="0" w:color="auto"/>
            <w:left w:val="none" w:sz="0" w:space="0" w:color="auto"/>
            <w:bottom w:val="none" w:sz="0" w:space="0" w:color="auto"/>
            <w:right w:val="none" w:sz="0" w:space="0" w:color="auto"/>
          </w:divBdr>
        </w:div>
        <w:div w:id="1924950101">
          <w:marLeft w:val="0"/>
          <w:marRight w:val="0"/>
          <w:marTop w:val="0"/>
          <w:marBottom w:val="0"/>
          <w:divBdr>
            <w:top w:val="none" w:sz="0" w:space="0" w:color="auto"/>
            <w:left w:val="none" w:sz="0" w:space="0" w:color="auto"/>
            <w:bottom w:val="none" w:sz="0" w:space="0" w:color="auto"/>
            <w:right w:val="none" w:sz="0" w:space="0" w:color="auto"/>
          </w:divBdr>
        </w:div>
        <w:div w:id="1022440076">
          <w:marLeft w:val="0"/>
          <w:marRight w:val="0"/>
          <w:marTop w:val="0"/>
          <w:marBottom w:val="0"/>
          <w:divBdr>
            <w:top w:val="none" w:sz="0" w:space="0" w:color="auto"/>
            <w:left w:val="none" w:sz="0" w:space="0" w:color="auto"/>
            <w:bottom w:val="none" w:sz="0" w:space="0" w:color="auto"/>
            <w:right w:val="none" w:sz="0" w:space="0" w:color="auto"/>
          </w:divBdr>
        </w:div>
        <w:div w:id="1122698208">
          <w:marLeft w:val="0"/>
          <w:marRight w:val="0"/>
          <w:marTop w:val="0"/>
          <w:marBottom w:val="0"/>
          <w:divBdr>
            <w:top w:val="none" w:sz="0" w:space="0" w:color="auto"/>
            <w:left w:val="none" w:sz="0" w:space="0" w:color="auto"/>
            <w:bottom w:val="none" w:sz="0" w:space="0" w:color="auto"/>
            <w:right w:val="none" w:sz="0" w:space="0" w:color="auto"/>
          </w:divBdr>
        </w:div>
      </w:divsChild>
    </w:div>
    <w:div w:id="792480597">
      <w:bodyDiv w:val="1"/>
      <w:marLeft w:val="0"/>
      <w:marRight w:val="0"/>
      <w:marTop w:val="0"/>
      <w:marBottom w:val="0"/>
      <w:divBdr>
        <w:top w:val="none" w:sz="0" w:space="0" w:color="auto"/>
        <w:left w:val="none" w:sz="0" w:space="0" w:color="auto"/>
        <w:bottom w:val="none" w:sz="0" w:space="0" w:color="auto"/>
        <w:right w:val="none" w:sz="0" w:space="0" w:color="auto"/>
      </w:divBdr>
    </w:div>
    <w:div w:id="915552241">
      <w:bodyDiv w:val="1"/>
      <w:marLeft w:val="0"/>
      <w:marRight w:val="0"/>
      <w:marTop w:val="0"/>
      <w:marBottom w:val="0"/>
      <w:divBdr>
        <w:top w:val="none" w:sz="0" w:space="0" w:color="auto"/>
        <w:left w:val="none" w:sz="0" w:space="0" w:color="auto"/>
        <w:bottom w:val="none" w:sz="0" w:space="0" w:color="auto"/>
        <w:right w:val="none" w:sz="0" w:space="0" w:color="auto"/>
      </w:divBdr>
      <w:divsChild>
        <w:div w:id="221599151">
          <w:marLeft w:val="0"/>
          <w:marRight w:val="0"/>
          <w:marTop w:val="0"/>
          <w:marBottom w:val="0"/>
          <w:divBdr>
            <w:top w:val="none" w:sz="0" w:space="0" w:color="auto"/>
            <w:left w:val="none" w:sz="0" w:space="0" w:color="auto"/>
            <w:bottom w:val="none" w:sz="0" w:space="0" w:color="auto"/>
            <w:right w:val="none" w:sz="0" w:space="0" w:color="auto"/>
          </w:divBdr>
        </w:div>
        <w:div w:id="1205093823">
          <w:marLeft w:val="0"/>
          <w:marRight w:val="0"/>
          <w:marTop w:val="0"/>
          <w:marBottom w:val="0"/>
          <w:divBdr>
            <w:top w:val="none" w:sz="0" w:space="0" w:color="auto"/>
            <w:left w:val="none" w:sz="0" w:space="0" w:color="auto"/>
            <w:bottom w:val="none" w:sz="0" w:space="0" w:color="auto"/>
            <w:right w:val="none" w:sz="0" w:space="0" w:color="auto"/>
          </w:divBdr>
        </w:div>
        <w:div w:id="1200821089">
          <w:marLeft w:val="0"/>
          <w:marRight w:val="0"/>
          <w:marTop w:val="0"/>
          <w:marBottom w:val="0"/>
          <w:divBdr>
            <w:top w:val="none" w:sz="0" w:space="0" w:color="auto"/>
            <w:left w:val="none" w:sz="0" w:space="0" w:color="auto"/>
            <w:bottom w:val="none" w:sz="0" w:space="0" w:color="auto"/>
            <w:right w:val="none" w:sz="0" w:space="0" w:color="auto"/>
          </w:divBdr>
        </w:div>
        <w:div w:id="1880512068">
          <w:marLeft w:val="0"/>
          <w:marRight w:val="0"/>
          <w:marTop w:val="0"/>
          <w:marBottom w:val="0"/>
          <w:divBdr>
            <w:top w:val="none" w:sz="0" w:space="0" w:color="auto"/>
            <w:left w:val="none" w:sz="0" w:space="0" w:color="auto"/>
            <w:bottom w:val="none" w:sz="0" w:space="0" w:color="auto"/>
            <w:right w:val="none" w:sz="0" w:space="0" w:color="auto"/>
          </w:divBdr>
        </w:div>
        <w:div w:id="2134009488">
          <w:marLeft w:val="0"/>
          <w:marRight w:val="0"/>
          <w:marTop w:val="0"/>
          <w:marBottom w:val="0"/>
          <w:divBdr>
            <w:top w:val="none" w:sz="0" w:space="0" w:color="auto"/>
            <w:left w:val="none" w:sz="0" w:space="0" w:color="auto"/>
            <w:bottom w:val="none" w:sz="0" w:space="0" w:color="auto"/>
            <w:right w:val="none" w:sz="0" w:space="0" w:color="auto"/>
          </w:divBdr>
        </w:div>
      </w:divsChild>
    </w:div>
    <w:div w:id="955528720">
      <w:bodyDiv w:val="1"/>
      <w:marLeft w:val="0"/>
      <w:marRight w:val="0"/>
      <w:marTop w:val="0"/>
      <w:marBottom w:val="0"/>
      <w:divBdr>
        <w:top w:val="none" w:sz="0" w:space="0" w:color="auto"/>
        <w:left w:val="none" w:sz="0" w:space="0" w:color="auto"/>
        <w:bottom w:val="none" w:sz="0" w:space="0" w:color="auto"/>
        <w:right w:val="none" w:sz="0" w:space="0" w:color="auto"/>
      </w:divBdr>
    </w:div>
    <w:div w:id="998579360">
      <w:bodyDiv w:val="1"/>
      <w:marLeft w:val="0"/>
      <w:marRight w:val="0"/>
      <w:marTop w:val="0"/>
      <w:marBottom w:val="0"/>
      <w:divBdr>
        <w:top w:val="none" w:sz="0" w:space="0" w:color="auto"/>
        <w:left w:val="none" w:sz="0" w:space="0" w:color="auto"/>
        <w:bottom w:val="none" w:sz="0" w:space="0" w:color="auto"/>
        <w:right w:val="none" w:sz="0" w:space="0" w:color="auto"/>
      </w:divBdr>
      <w:divsChild>
        <w:div w:id="1133518516">
          <w:marLeft w:val="0"/>
          <w:marRight w:val="0"/>
          <w:marTop w:val="0"/>
          <w:marBottom w:val="0"/>
          <w:divBdr>
            <w:top w:val="none" w:sz="0" w:space="0" w:color="auto"/>
            <w:left w:val="none" w:sz="0" w:space="0" w:color="auto"/>
            <w:bottom w:val="none" w:sz="0" w:space="0" w:color="auto"/>
            <w:right w:val="none" w:sz="0" w:space="0" w:color="auto"/>
          </w:divBdr>
        </w:div>
        <w:div w:id="2032485998">
          <w:marLeft w:val="0"/>
          <w:marRight w:val="0"/>
          <w:marTop w:val="0"/>
          <w:marBottom w:val="0"/>
          <w:divBdr>
            <w:top w:val="none" w:sz="0" w:space="0" w:color="auto"/>
            <w:left w:val="none" w:sz="0" w:space="0" w:color="auto"/>
            <w:bottom w:val="none" w:sz="0" w:space="0" w:color="auto"/>
            <w:right w:val="none" w:sz="0" w:space="0" w:color="auto"/>
          </w:divBdr>
        </w:div>
        <w:div w:id="59328945">
          <w:marLeft w:val="0"/>
          <w:marRight w:val="0"/>
          <w:marTop w:val="0"/>
          <w:marBottom w:val="0"/>
          <w:divBdr>
            <w:top w:val="none" w:sz="0" w:space="0" w:color="auto"/>
            <w:left w:val="none" w:sz="0" w:space="0" w:color="auto"/>
            <w:bottom w:val="none" w:sz="0" w:space="0" w:color="auto"/>
            <w:right w:val="none" w:sz="0" w:space="0" w:color="auto"/>
          </w:divBdr>
        </w:div>
        <w:div w:id="852573114">
          <w:marLeft w:val="0"/>
          <w:marRight w:val="0"/>
          <w:marTop w:val="0"/>
          <w:marBottom w:val="0"/>
          <w:divBdr>
            <w:top w:val="none" w:sz="0" w:space="0" w:color="auto"/>
            <w:left w:val="none" w:sz="0" w:space="0" w:color="auto"/>
            <w:bottom w:val="none" w:sz="0" w:space="0" w:color="auto"/>
            <w:right w:val="none" w:sz="0" w:space="0" w:color="auto"/>
          </w:divBdr>
        </w:div>
        <w:div w:id="1809518007">
          <w:marLeft w:val="0"/>
          <w:marRight w:val="0"/>
          <w:marTop w:val="0"/>
          <w:marBottom w:val="0"/>
          <w:divBdr>
            <w:top w:val="none" w:sz="0" w:space="0" w:color="auto"/>
            <w:left w:val="none" w:sz="0" w:space="0" w:color="auto"/>
            <w:bottom w:val="none" w:sz="0" w:space="0" w:color="auto"/>
            <w:right w:val="none" w:sz="0" w:space="0" w:color="auto"/>
          </w:divBdr>
        </w:div>
      </w:divsChild>
    </w:div>
    <w:div w:id="1005935042">
      <w:bodyDiv w:val="1"/>
      <w:marLeft w:val="0"/>
      <w:marRight w:val="0"/>
      <w:marTop w:val="0"/>
      <w:marBottom w:val="0"/>
      <w:divBdr>
        <w:top w:val="none" w:sz="0" w:space="0" w:color="auto"/>
        <w:left w:val="none" w:sz="0" w:space="0" w:color="auto"/>
        <w:bottom w:val="none" w:sz="0" w:space="0" w:color="auto"/>
        <w:right w:val="none" w:sz="0" w:space="0" w:color="auto"/>
      </w:divBdr>
      <w:divsChild>
        <w:div w:id="1933509042">
          <w:marLeft w:val="0"/>
          <w:marRight w:val="0"/>
          <w:marTop w:val="0"/>
          <w:marBottom w:val="0"/>
          <w:divBdr>
            <w:top w:val="none" w:sz="0" w:space="0" w:color="auto"/>
            <w:left w:val="none" w:sz="0" w:space="0" w:color="auto"/>
            <w:bottom w:val="none" w:sz="0" w:space="0" w:color="auto"/>
            <w:right w:val="none" w:sz="0" w:space="0" w:color="auto"/>
          </w:divBdr>
        </w:div>
        <w:div w:id="84424427">
          <w:marLeft w:val="0"/>
          <w:marRight w:val="0"/>
          <w:marTop w:val="0"/>
          <w:marBottom w:val="0"/>
          <w:divBdr>
            <w:top w:val="none" w:sz="0" w:space="0" w:color="auto"/>
            <w:left w:val="none" w:sz="0" w:space="0" w:color="auto"/>
            <w:bottom w:val="none" w:sz="0" w:space="0" w:color="auto"/>
            <w:right w:val="none" w:sz="0" w:space="0" w:color="auto"/>
          </w:divBdr>
        </w:div>
        <w:div w:id="2100253231">
          <w:marLeft w:val="0"/>
          <w:marRight w:val="0"/>
          <w:marTop w:val="0"/>
          <w:marBottom w:val="0"/>
          <w:divBdr>
            <w:top w:val="none" w:sz="0" w:space="0" w:color="auto"/>
            <w:left w:val="none" w:sz="0" w:space="0" w:color="auto"/>
            <w:bottom w:val="none" w:sz="0" w:space="0" w:color="auto"/>
            <w:right w:val="none" w:sz="0" w:space="0" w:color="auto"/>
          </w:divBdr>
        </w:div>
        <w:div w:id="1903370960">
          <w:marLeft w:val="0"/>
          <w:marRight w:val="0"/>
          <w:marTop w:val="0"/>
          <w:marBottom w:val="0"/>
          <w:divBdr>
            <w:top w:val="none" w:sz="0" w:space="0" w:color="auto"/>
            <w:left w:val="none" w:sz="0" w:space="0" w:color="auto"/>
            <w:bottom w:val="none" w:sz="0" w:space="0" w:color="auto"/>
            <w:right w:val="none" w:sz="0" w:space="0" w:color="auto"/>
          </w:divBdr>
        </w:div>
        <w:div w:id="171772246">
          <w:marLeft w:val="0"/>
          <w:marRight w:val="0"/>
          <w:marTop w:val="0"/>
          <w:marBottom w:val="0"/>
          <w:divBdr>
            <w:top w:val="none" w:sz="0" w:space="0" w:color="auto"/>
            <w:left w:val="none" w:sz="0" w:space="0" w:color="auto"/>
            <w:bottom w:val="none" w:sz="0" w:space="0" w:color="auto"/>
            <w:right w:val="none" w:sz="0" w:space="0" w:color="auto"/>
          </w:divBdr>
        </w:div>
      </w:divsChild>
    </w:div>
    <w:div w:id="1038121934">
      <w:bodyDiv w:val="1"/>
      <w:marLeft w:val="0"/>
      <w:marRight w:val="0"/>
      <w:marTop w:val="0"/>
      <w:marBottom w:val="0"/>
      <w:divBdr>
        <w:top w:val="none" w:sz="0" w:space="0" w:color="auto"/>
        <w:left w:val="none" w:sz="0" w:space="0" w:color="auto"/>
        <w:bottom w:val="none" w:sz="0" w:space="0" w:color="auto"/>
        <w:right w:val="none" w:sz="0" w:space="0" w:color="auto"/>
      </w:divBdr>
    </w:div>
    <w:div w:id="1061560047">
      <w:bodyDiv w:val="1"/>
      <w:marLeft w:val="0"/>
      <w:marRight w:val="0"/>
      <w:marTop w:val="0"/>
      <w:marBottom w:val="0"/>
      <w:divBdr>
        <w:top w:val="none" w:sz="0" w:space="0" w:color="auto"/>
        <w:left w:val="none" w:sz="0" w:space="0" w:color="auto"/>
        <w:bottom w:val="none" w:sz="0" w:space="0" w:color="auto"/>
        <w:right w:val="none" w:sz="0" w:space="0" w:color="auto"/>
      </w:divBdr>
      <w:divsChild>
        <w:div w:id="1475371833">
          <w:marLeft w:val="0"/>
          <w:marRight w:val="0"/>
          <w:marTop w:val="0"/>
          <w:marBottom w:val="0"/>
          <w:divBdr>
            <w:top w:val="none" w:sz="0" w:space="0" w:color="auto"/>
            <w:left w:val="none" w:sz="0" w:space="0" w:color="auto"/>
            <w:bottom w:val="none" w:sz="0" w:space="0" w:color="auto"/>
            <w:right w:val="none" w:sz="0" w:space="0" w:color="auto"/>
          </w:divBdr>
        </w:div>
        <w:div w:id="410978364">
          <w:marLeft w:val="0"/>
          <w:marRight w:val="0"/>
          <w:marTop w:val="0"/>
          <w:marBottom w:val="0"/>
          <w:divBdr>
            <w:top w:val="none" w:sz="0" w:space="0" w:color="auto"/>
            <w:left w:val="none" w:sz="0" w:space="0" w:color="auto"/>
            <w:bottom w:val="none" w:sz="0" w:space="0" w:color="auto"/>
            <w:right w:val="none" w:sz="0" w:space="0" w:color="auto"/>
          </w:divBdr>
        </w:div>
        <w:div w:id="1773695876">
          <w:marLeft w:val="0"/>
          <w:marRight w:val="0"/>
          <w:marTop w:val="0"/>
          <w:marBottom w:val="0"/>
          <w:divBdr>
            <w:top w:val="none" w:sz="0" w:space="0" w:color="auto"/>
            <w:left w:val="none" w:sz="0" w:space="0" w:color="auto"/>
            <w:bottom w:val="none" w:sz="0" w:space="0" w:color="auto"/>
            <w:right w:val="none" w:sz="0" w:space="0" w:color="auto"/>
          </w:divBdr>
        </w:div>
        <w:div w:id="874267715">
          <w:marLeft w:val="0"/>
          <w:marRight w:val="0"/>
          <w:marTop w:val="0"/>
          <w:marBottom w:val="0"/>
          <w:divBdr>
            <w:top w:val="none" w:sz="0" w:space="0" w:color="auto"/>
            <w:left w:val="none" w:sz="0" w:space="0" w:color="auto"/>
            <w:bottom w:val="none" w:sz="0" w:space="0" w:color="auto"/>
            <w:right w:val="none" w:sz="0" w:space="0" w:color="auto"/>
          </w:divBdr>
        </w:div>
        <w:div w:id="1407457133">
          <w:marLeft w:val="0"/>
          <w:marRight w:val="0"/>
          <w:marTop w:val="0"/>
          <w:marBottom w:val="0"/>
          <w:divBdr>
            <w:top w:val="none" w:sz="0" w:space="0" w:color="auto"/>
            <w:left w:val="none" w:sz="0" w:space="0" w:color="auto"/>
            <w:bottom w:val="none" w:sz="0" w:space="0" w:color="auto"/>
            <w:right w:val="none" w:sz="0" w:space="0" w:color="auto"/>
          </w:divBdr>
        </w:div>
        <w:div w:id="802620858">
          <w:marLeft w:val="0"/>
          <w:marRight w:val="0"/>
          <w:marTop w:val="0"/>
          <w:marBottom w:val="0"/>
          <w:divBdr>
            <w:top w:val="none" w:sz="0" w:space="0" w:color="auto"/>
            <w:left w:val="none" w:sz="0" w:space="0" w:color="auto"/>
            <w:bottom w:val="none" w:sz="0" w:space="0" w:color="auto"/>
            <w:right w:val="none" w:sz="0" w:space="0" w:color="auto"/>
          </w:divBdr>
        </w:div>
      </w:divsChild>
    </w:div>
    <w:div w:id="1148741261">
      <w:bodyDiv w:val="1"/>
      <w:marLeft w:val="0"/>
      <w:marRight w:val="0"/>
      <w:marTop w:val="0"/>
      <w:marBottom w:val="0"/>
      <w:divBdr>
        <w:top w:val="none" w:sz="0" w:space="0" w:color="auto"/>
        <w:left w:val="none" w:sz="0" w:space="0" w:color="auto"/>
        <w:bottom w:val="none" w:sz="0" w:space="0" w:color="auto"/>
        <w:right w:val="none" w:sz="0" w:space="0" w:color="auto"/>
      </w:divBdr>
      <w:divsChild>
        <w:div w:id="78019268">
          <w:marLeft w:val="0"/>
          <w:marRight w:val="0"/>
          <w:marTop w:val="0"/>
          <w:marBottom w:val="0"/>
          <w:divBdr>
            <w:top w:val="none" w:sz="0" w:space="0" w:color="auto"/>
            <w:left w:val="none" w:sz="0" w:space="0" w:color="auto"/>
            <w:bottom w:val="none" w:sz="0" w:space="0" w:color="auto"/>
            <w:right w:val="none" w:sz="0" w:space="0" w:color="auto"/>
          </w:divBdr>
        </w:div>
        <w:div w:id="1593314619">
          <w:marLeft w:val="0"/>
          <w:marRight w:val="0"/>
          <w:marTop w:val="0"/>
          <w:marBottom w:val="0"/>
          <w:divBdr>
            <w:top w:val="none" w:sz="0" w:space="0" w:color="auto"/>
            <w:left w:val="none" w:sz="0" w:space="0" w:color="auto"/>
            <w:bottom w:val="none" w:sz="0" w:space="0" w:color="auto"/>
            <w:right w:val="none" w:sz="0" w:space="0" w:color="auto"/>
          </w:divBdr>
        </w:div>
        <w:div w:id="221674633">
          <w:marLeft w:val="0"/>
          <w:marRight w:val="0"/>
          <w:marTop w:val="0"/>
          <w:marBottom w:val="0"/>
          <w:divBdr>
            <w:top w:val="none" w:sz="0" w:space="0" w:color="auto"/>
            <w:left w:val="none" w:sz="0" w:space="0" w:color="auto"/>
            <w:bottom w:val="none" w:sz="0" w:space="0" w:color="auto"/>
            <w:right w:val="none" w:sz="0" w:space="0" w:color="auto"/>
          </w:divBdr>
        </w:div>
        <w:div w:id="1070350376">
          <w:marLeft w:val="0"/>
          <w:marRight w:val="0"/>
          <w:marTop w:val="0"/>
          <w:marBottom w:val="0"/>
          <w:divBdr>
            <w:top w:val="none" w:sz="0" w:space="0" w:color="auto"/>
            <w:left w:val="none" w:sz="0" w:space="0" w:color="auto"/>
            <w:bottom w:val="none" w:sz="0" w:space="0" w:color="auto"/>
            <w:right w:val="none" w:sz="0" w:space="0" w:color="auto"/>
          </w:divBdr>
        </w:div>
        <w:div w:id="1601254702">
          <w:marLeft w:val="0"/>
          <w:marRight w:val="0"/>
          <w:marTop w:val="0"/>
          <w:marBottom w:val="0"/>
          <w:divBdr>
            <w:top w:val="none" w:sz="0" w:space="0" w:color="auto"/>
            <w:left w:val="none" w:sz="0" w:space="0" w:color="auto"/>
            <w:bottom w:val="none" w:sz="0" w:space="0" w:color="auto"/>
            <w:right w:val="none" w:sz="0" w:space="0" w:color="auto"/>
          </w:divBdr>
        </w:div>
        <w:div w:id="727263219">
          <w:marLeft w:val="0"/>
          <w:marRight w:val="0"/>
          <w:marTop w:val="0"/>
          <w:marBottom w:val="0"/>
          <w:divBdr>
            <w:top w:val="none" w:sz="0" w:space="0" w:color="auto"/>
            <w:left w:val="none" w:sz="0" w:space="0" w:color="auto"/>
            <w:bottom w:val="none" w:sz="0" w:space="0" w:color="auto"/>
            <w:right w:val="none" w:sz="0" w:space="0" w:color="auto"/>
          </w:divBdr>
        </w:div>
        <w:div w:id="703940883">
          <w:marLeft w:val="0"/>
          <w:marRight w:val="0"/>
          <w:marTop w:val="0"/>
          <w:marBottom w:val="0"/>
          <w:divBdr>
            <w:top w:val="none" w:sz="0" w:space="0" w:color="auto"/>
            <w:left w:val="none" w:sz="0" w:space="0" w:color="auto"/>
            <w:bottom w:val="none" w:sz="0" w:space="0" w:color="auto"/>
            <w:right w:val="none" w:sz="0" w:space="0" w:color="auto"/>
          </w:divBdr>
        </w:div>
        <w:div w:id="2045598027">
          <w:marLeft w:val="0"/>
          <w:marRight w:val="0"/>
          <w:marTop w:val="0"/>
          <w:marBottom w:val="0"/>
          <w:divBdr>
            <w:top w:val="none" w:sz="0" w:space="0" w:color="auto"/>
            <w:left w:val="none" w:sz="0" w:space="0" w:color="auto"/>
            <w:bottom w:val="none" w:sz="0" w:space="0" w:color="auto"/>
            <w:right w:val="none" w:sz="0" w:space="0" w:color="auto"/>
          </w:divBdr>
        </w:div>
      </w:divsChild>
    </w:div>
    <w:div w:id="1295595947">
      <w:bodyDiv w:val="1"/>
      <w:marLeft w:val="0"/>
      <w:marRight w:val="0"/>
      <w:marTop w:val="0"/>
      <w:marBottom w:val="0"/>
      <w:divBdr>
        <w:top w:val="none" w:sz="0" w:space="0" w:color="auto"/>
        <w:left w:val="none" w:sz="0" w:space="0" w:color="auto"/>
        <w:bottom w:val="none" w:sz="0" w:space="0" w:color="auto"/>
        <w:right w:val="none" w:sz="0" w:space="0" w:color="auto"/>
      </w:divBdr>
      <w:divsChild>
        <w:div w:id="121729916">
          <w:marLeft w:val="0"/>
          <w:marRight w:val="0"/>
          <w:marTop w:val="0"/>
          <w:marBottom w:val="0"/>
          <w:divBdr>
            <w:top w:val="none" w:sz="0" w:space="0" w:color="auto"/>
            <w:left w:val="none" w:sz="0" w:space="0" w:color="auto"/>
            <w:bottom w:val="none" w:sz="0" w:space="0" w:color="auto"/>
            <w:right w:val="none" w:sz="0" w:space="0" w:color="auto"/>
          </w:divBdr>
        </w:div>
        <w:div w:id="206722073">
          <w:marLeft w:val="0"/>
          <w:marRight w:val="0"/>
          <w:marTop w:val="0"/>
          <w:marBottom w:val="0"/>
          <w:divBdr>
            <w:top w:val="none" w:sz="0" w:space="0" w:color="auto"/>
            <w:left w:val="none" w:sz="0" w:space="0" w:color="auto"/>
            <w:bottom w:val="none" w:sz="0" w:space="0" w:color="auto"/>
            <w:right w:val="none" w:sz="0" w:space="0" w:color="auto"/>
          </w:divBdr>
        </w:div>
        <w:div w:id="1363164527">
          <w:marLeft w:val="0"/>
          <w:marRight w:val="0"/>
          <w:marTop w:val="0"/>
          <w:marBottom w:val="0"/>
          <w:divBdr>
            <w:top w:val="none" w:sz="0" w:space="0" w:color="auto"/>
            <w:left w:val="none" w:sz="0" w:space="0" w:color="auto"/>
            <w:bottom w:val="none" w:sz="0" w:space="0" w:color="auto"/>
            <w:right w:val="none" w:sz="0" w:space="0" w:color="auto"/>
          </w:divBdr>
        </w:div>
        <w:div w:id="1694837841">
          <w:marLeft w:val="0"/>
          <w:marRight w:val="0"/>
          <w:marTop w:val="0"/>
          <w:marBottom w:val="0"/>
          <w:divBdr>
            <w:top w:val="none" w:sz="0" w:space="0" w:color="auto"/>
            <w:left w:val="none" w:sz="0" w:space="0" w:color="auto"/>
            <w:bottom w:val="none" w:sz="0" w:space="0" w:color="auto"/>
            <w:right w:val="none" w:sz="0" w:space="0" w:color="auto"/>
          </w:divBdr>
        </w:div>
        <w:div w:id="1108694188">
          <w:marLeft w:val="0"/>
          <w:marRight w:val="0"/>
          <w:marTop w:val="0"/>
          <w:marBottom w:val="0"/>
          <w:divBdr>
            <w:top w:val="none" w:sz="0" w:space="0" w:color="auto"/>
            <w:left w:val="none" w:sz="0" w:space="0" w:color="auto"/>
            <w:bottom w:val="none" w:sz="0" w:space="0" w:color="auto"/>
            <w:right w:val="none" w:sz="0" w:space="0" w:color="auto"/>
          </w:divBdr>
        </w:div>
        <w:div w:id="1578321677">
          <w:marLeft w:val="0"/>
          <w:marRight w:val="0"/>
          <w:marTop w:val="0"/>
          <w:marBottom w:val="0"/>
          <w:divBdr>
            <w:top w:val="none" w:sz="0" w:space="0" w:color="auto"/>
            <w:left w:val="none" w:sz="0" w:space="0" w:color="auto"/>
            <w:bottom w:val="none" w:sz="0" w:space="0" w:color="auto"/>
            <w:right w:val="none" w:sz="0" w:space="0" w:color="auto"/>
          </w:divBdr>
        </w:div>
        <w:div w:id="1399206152">
          <w:marLeft w:val="0"/>
          <w:marRight w:val="0"/>
          <w:marTop w:val="0"/>
          <w:marBottom w:val="0"/>
          <w:divBdr>
            <w:top w:val="none" w:sz="0" w:space="0" w:color="auto"/>
            <w:left w:val="none" w:sz="0" w:space="0" w:color="auto"/>
            <w:bottom w:val="none" w:sz="0" w:space="0" w:color="auto"/>
            <w:right w:val="none" w:sz="0" w:space="0" w:color="auto"/>
          </w:divBdr>
        </w:div>
        <w:div w:id="613830543">
          <w:marLeft w:val="0"/>
          <w:marRight w:val="0"/>
          <w:marTop w:val="0"/>
          <w:marBottom w:val="0"/>
          <w:divBdr>
            <w:top w:val="none" w:sz="0" w:space="0" w:color="auto"/>
            <w:left w:val="none" w:sz="0" w:space="0" w:color="auto"/>
            <w:bottom w:val="none" w:sz="0" w:space="0" w:color="auto"/>
            <w:right w:val="none" w:sz="0" w:space="0" w:color="auto"/>
          </w:divBdr>
        </w:div>
      </w:divsChild>
    </w:div>
    <w:div w:id="1457062688">
      <w:bodyDiv w:val="1"/>
      <w:marLeft w:val="0"/>
      <w:marRight w:val="0"/>
      <w:marTop w:val="0"/>
      <w:marBottom w:val="0"/>
      <w:divBdr>
        <w:top w:val="none" w:sz="0" w:space="0" w:color="auto"/>
        <w:left w:val="none" w:sz="0" w:space="0" w:color="auto"/>
        <w:bottom w:val="none" w:sz="0" w:space="0" w:color="auto"/>
        <w:right w:val="none" w:sz="0" w:space="0" w:color="auto"/>
      </w:divBdr>
      <w:divsChild>
        <w:div w:id="265233582">
          <w:marLeft w:val="0"/>
          <w:marRight w:val="0"/>
          <w:marTop w:val="0"/>
          <w:marBottom w:val="0"/>
          <w:divBdr>
            <w:top w:val="none" w:sz="0" w:space="0" w:color="auto"/>
            <w:left w:val="none" w:sz="0" w:space="0" w:color="auto"/>
            <w:bottom w:val="none" w:sz="0" w:space="0" w:color="auto"/>
            <w:right w:val="none" w:sz="0" w:space="0" w:color="auto"/>
          </w:divBdr>
        </w:div>
        <w:div w:id="667825330">
          <w:marLeft w:val="0"/>
          <w:marRight w:val="0"/>
          <w:marTop w:val="0"/>
          <w:marBottom w:val="0"/>
          <w:divBdr>
            <w:top w:val="none" w:sz="0" w:space="0" w:color="auto"/>
            <w:left w:val="none" w:sz="0" w:space="0" w:color="auto"/>
            <w:bottom w:val="none" w:sz="0" w:space="0" w:color="auto"/>
            <w:right w:val="none" w:sz="0" w:space="0" w:color="auto"/>
          </w:divBdr>
        </w:div>
        <w:div w:id="535776556">
          <w:marLeft w:val="0"/>
          <w:marRight w:val="0"/>
          <w:marTop w:val="0"/>
          <w:marBottom w:val="0"/>
          <w:divBdr>
            <w:top w:val="none" w:sz="0" w:space="0" w:color="auto"/>
            <w:left w:val="none" w:sz="0" w:space="0" w:color="auto"/>
            <w:bottom w:val="none" w:sz="0" w:space="0" w:color="auto"/>
            <w:right w:val="none" w:sz="0" w:space="0" w:color="auto"/>
          </w:divBdr>
        </w:div>
        <w:div w:id="884605242">
          <w:marLeft w:val="0"/>
          <w:marRight w:val="0"/>
          <w:marTop w:val="0"/>
          <w:marBottom w:val="0"/>
          <w:divBdr>
            <w:top w:val="none" w:sz="0" w:space="0" w:color="auto"/>
            <w:left w:val="none" w:sz="0" w:space="0" w:color="auto"/>
            <w:bottom w:val="none" w:sz="0" w:space="0" w:color="auto"/>
            <w:right w:val="none" w:sz="0" w:space="0" w:color="auto"/>
          </w:divBdr>
        </w:div>
        <w:div w:id="587808818">
          <w:marLeft w:val="0"/>
          <w:marRight w:val="0"/>
          <w:marTop w:val="0"/>
          <w:marBottom w:val="0"/>
          <w:divBdr>
            <w:top w:val="none" w:sz="0" w:space="0" w:color="auto"/>
            <w:left w:val="none" w:sz="0" w:space="0" w:color="auto"/>
            <w:bottom w:val="none" w:sz="0" w:space="0" w:color="auto"/>
            <w:right w:val="none" w:sz="0" w:space="0" w:color="auto"/>
          </w:divBdr>
        </w:div>
        <w:div w:id="1271090718">
          <w:marLeft w:val="0"/>
          <w:marRight w:val="0"/>
          <w:marTop w:val="0"/>
          <w:marBottom w:val="0"/>
          <w:divBdr>
            <w:top w:val="none" w:sz="0" w:space="0" w:color="auto"/>
            <w:left w:val="none" w:sz="0" w:space="0" w:color="auto"/>
            <w:bottom w:val="none" w:sz="0" w:space="0" w:color="auto"/>
            <w:right w:val="none" w:sz="0" w:space="0" w:color="auto"/>
          </w:divBdr>
        </w:div>
        <w:div w:id="2015524039">
          <w:marLeft w:val="0"/>
          <w:marRight w:val="0"/>
          <w:marTop w:val="0"/>
          <w:marBottom w:val="0"/>
          <w:divBdr>
            <w:top w:val="none" w:sz="0" w:space="0" w:color="auto"/>
            <w:left w:val="none" w:sz="0" w:space="0" w:color="auto"/>
            <w:bottom w:val="none" w:sz="0" w:space="0" w:color="auto"/>
            <w:right w:val="none" w:sz="0" w:space="0" w:color="auto"/>
          </w:divBdr>
        </w:div>
        <w:div w:id="478378899">
          <w:marLeft w:val="0"/>
          <w:marRight w:val="0"/>
          <w:marTop w:val="0"/>
          <w:marBottom w:val="0"/>
          <w:divBdr>
            <w:top w:val="none" w:sz="0" w:space="0" w:color="auto"/>
            <w:left w:val="none" w:sz="0" w:space="0" w:color="auto"/>
            <w:bottom w:val="none" w:sz="0" w:space="0" w:color="auto"/>
            <w:right w:val="none" w:sz="0" w:space="0" w:color="auto"/>
          </w:divBdr>
        </w:div>
      </w:divsChild>
    </w:div>
    <w:div w:id="1505391079">
      <w:bodyDiv w:val="1"/>
      <w:marLeft w:val="0"/>
      <w:marRight w:val="0"/>
      <w:marTop w:val="0"/>
      <w:marBottom w:val="0"/>
      <w:divBdr>
        <w:top w:val="none" w:sz="0" w:space="0" w:color="auto"/>
        <w:left w:val="none" w:sz="0" w:space="0" w:color="auto"/>
        <w:bottom w:val="none" w:sz="0" w:space="0" w:color="auto"/>
        <w:right w:val="none" w:sz="0" w:space="0" w:color="auto"/>
      </w:divBdr>
      <w:divsChild>
        <w:div w:id="946812897">
          <w:marLeft w:val="0"/>
          <w:marRight w:val="0"/>
          <w:marTop w:val="0"/>
          <w:marBottom w:val="0"/>
          <w:divBdr>
            <w:top w:val="none" w:sz="0" w:space="0" w:color="auto"/>
            <w:left w:val="none" w:sz="0" w:space="0" w:color="auto"/>
            <w:bottom w:val="none" w:sz="0" w:space="0" w:color="auto"/>
            <w:right w:val="none" w:sz="0" w:space="0" w:color="auto"/>
          </w:divBdr>
        </w:div>
        <w:div w:id="1056127214">
          <w:marLeft w:val="0"/>
          <w:marRight w:val="0"/>
          <w:marTop w:val="0"/>
          <w:marBottom w:val="0"/>
          <w:divBdr>
            <w:top w:val="none" w:sz="0" w:space="0" w:color="auto"/>
            <w:left w:val="none" w:sz="0" w:space="0" w:color="auto"/>
            <w:bottom w:val="none" w:sz="0" w:space="0" w:color="auto"/>
            <w:right w:val="none" w:sz="0" w:space="0" w:color="auto"/>
          </w:divBdr>
        </w:div>
        <w:div w:id="731543449">
          <w:marLeft w:val="0"/>
          <w:marRight w:val="0"/>
          <w:marTop w:val="0"/>
          <w:marBottom w:val="0"/>
          <w:divBdr>
            <w:top w:val="none" w:sz="0" w:space="0" w:color="auto"/>
            <w:left w:val="none" w:sz="0" w:space="0" w:color="auto"/>
            <w:bottom w:val="none" w:sz="0" w:space="0" w:color="auto"/>
            <w:right w:val="none" w:sz="0" w:space="0" w:color="auto"/>
          </w:divBdr>
        </w:div>
      </w:divsChild>
    </w:div>
    <w:div w:id="1535731279">
      <w:bodyDiv w:val="1"/>
      <w:marLeft w:val="0"/>
      <w:marRight w:val="0"/>
      <w:marTop w:val="0"/>
      <w:marBottom w:val="0"/>
      <w:divBdr>
        <w:top w:val="none" w:sz="0" w:space="0" w:color="auto"/>
        <w:left w:val="none" w:sz="0" w:space="0" w:color="auto"/>
        <w:bottom w:val="none" w:sz="0" w:space="0" w:color="auto"/>
        <w:right w:val="none" w:sz="0" w:space="0" w:color="auto"/>
      </w:divBdr>
    </w:div>
    <w:div w:id="1545558483">
      <w:bodyDiv w:val="1"/>
      <w:marLeft w:val="0"/>
      <w:marRight w:val="0"/>
      <w:marTop w:val="0"/>
      <w:marBottom w:val="0"/>
      <w:divBdr>
        <w:top w:val="none" w:sz="0" w:space="0" w:color="auto"/>
        <w:left w:val="none" w:sz="0" w:space="0" w:color="auto"/>
        <w:bottom w:val="none" w:sz="0" w:space="0" w:color="auto"/>
        <w:right w:val="none" w:sz="0" w:space="0" w:color="auto"/>
      </w:divBdr>
      <w:divsChild>
        <w:div w:id="95057303">
          <w:marLeft w:val="0"/>
          <w:marRight w:val="0"/>
          <w:marTop w:val="0"/>
          <w:marBottom w:val="0"/>
          <w:divBdr>
            <w:top w:val="none" w:sz="0" w:space="0" w:color="auto"/>
            <w:left w:val="none" w:sz="0" w:space="0" w:color="auto"/>
            <w:bottom w:val="none" w:sz="0" w:space="0" w:color="auto"/>
            <w:right w:val="none" w:sz="0" w:space="0" w:color="auto"/>
          </w:divBdr>
        </w:div>
        <w:div w:id="1215694812">
          <w:marLeft w:val="0"/>
          <w:marRight w:val="0"/>
          <w:marTop w:val="0"/>
          <w:marBottom w:val="0"/>
          <w:divBdr>
            <w:top w:val="none" w:sz="0" w:space="0" w:color="auto"/>
            <w:left w:val="none" w:sz="0" w:space="0" w:color="auto"/>
            <w:bottom w:val="none" w:sz="0" w:space="0" w:color="auto"/>
            <w:right w:val="none" w:sz="0" w:space="0" w:color="auto"/>
          </w:divBdr>
        </w:div>
        <w:div w:id="24798702">
          <w:marLeft w:val="0"/>
          <w:marRight w:val="0"/>
          <w:marTop w:val="0"/>
          <w:marBottom w:val="0"/>
          <w:divBdr>
            <w:top w:val="none" w:sz="0" w:space="0" w:color="auto"/>
            <w:left w:val="none" w:sz="0" w:space="0" w:color="auto"/>
            <w:bottom w:val="none" w:sz="0" w:space="0" w:color="auto"/>
            <w:right w:val="none" w:sz="0" w:space="0" w:color="auto"/>
          </w:divBdr>
        </w:div>
        <w:div w:id="280887392">
          <w:marLeft w:val="0"/>
          <w:marRight w:val="0"/>
          <w:marTop w:val="0"/>
          <w:marBottom w:val="0"/>
          <w:divBdr>
            <w:top w:val="none" w:sz="0" w:space="0" w:color="auto"/>
            <w:left w:val="none" w:sz="0" w:space="0" w:color="auto"/>
            <w:bottom w:val="none" w:sz="0" w:space="0" w:color="auto"/>
            <w:right w:val="none" w:sz="0" w:space="0" w:color="auto"/>
          </w:divBdr>
        </w:div>
        <w:div w:id="1920096885">
          <w:marLeft w:val="0"/>
          <w:marRight w:val="0"/>
          <w:marTop w:val="0"/>
          <w:marBottom w:val="0"/>
          <w:divBdr>
            <w:top w:val="none" w:sz="0" w:space="0" w:color="auto"/>
            <w:left w:val="none" w:sz="0" w:space="0" w:color="auto"/>
            <w:bottom w:val="none" w:sz="0" w:space="0" w:color="auto"/>
            <w:right w:val="none" w:sz="0" w:space="0" w:color="auto"/>
          </w:divBdr>
        </w:div>
        <w:div w:id="1392918852">
          <w:marLeft w:val="0"/>
          <w:marRight w:val="0"/>
          <w:marTop w:val="0"/>
          <w:marBottom w:val="0"/>
          <w:divBdr>
            <w:top w:val="none" w:sz="0" w:space="0" w:color="auto"/>
            <w:left w:val="none" w:sz="0" w:space="0" w:color="auto"/>
            <w:bottom w:val="none" w:sz="0" w:space="0" w:color="auto"/>
            <w:right w:val="none" w:sz="0" w:space="0" w:color="auto"/>
          </w:divBdr>
        </w:div>
        <w:div w:id="1874224362">
          <w:marLeft w:val="0"/>
          <w:marRight w:val="0"/>
          <w:marTop w:val="0"/>
          <w:marBottom w:val="0"/>
          <w:divBdr>
            <w:top w:val="none" w:sz="0" w:space="0" w:color="auto"/>
            <w:left w:val="none" w:sz="0" w:space="0" w:color="auto"/>
            <w:bottom w:val="none" w:sz="0" w:space="0" w:color="auto"/>
            <w:right w:val="none" w:sz="0" w:space="0" w:color="auto"/>
          </w:divBdr>
        </w:div>
        <w:div w:id="272595759">
          <w:marLeft w:val="0"/>
          <w:marRight w:val="0"/>
          <w:marTop w:val="0"/>
          <w:marBottom w:val="0"/>
          <w:divBdr>
            <w:top w:val="none" w:sz="0" w:space="0" w:color="auto"/>
            <w:left w:val="none" w:sz="0" w:space="0" w:color="auto"/>
            <w:bottom w:val="none" w:sz="0" w:space="0" w:color="auto"/>
            <w:right w:val="none" w:sz="0" w:space="0" w:color="auto"/>
          </w:divBdr>
        </w:div>
      </w:divsChild>
    </w:div>
    <w:div w:id="1585916290">
      <w:bodyDiv w:val="1"/>
      <w:marLeft w:val="0"/>
      <w:marRight w:val="0"/>
      <w:marTop w:val="0"/>
      <w:marBottom w:val="0"/>
      <w:divBdr>
        <w:top w:val="none" w:sz="0" w:space="0" w:color="auto"/>
        <w:left w:val="none" w:sz="0" w:space="0" w:color="auto"/>
        <w:bottom w:val="none" w:sz="0" w:space="0" w:color="auto"/>
        <w:right w:val="none" w:sz="0" w:space="0" w:color="auto"/>
      </w:divBdr>
    </w:div>
    <w:div w:id="1776706379">
      <w:bodyDiv w:val="1"/>
      <w:marLeft w:val="0"/>
      <w:marRight w:val="0"/>
      <w:marTop w:val="0"/>
      <w:marBottom w:val="0"/>
      <w:divBdr>
        <w:top w:val="none" w:sz="0" w:space="0" w:color="auto"/>
        <w:left w:val="none" w:sz="0" w:space="0" w:color="auto"/>
        <w:bottom w:val="none" w:sz="0" w:space="0" w:color="auto"/>
        <w:right w:val="none" w:sz="0" w:space="0" w:color="auto"/>
      </w:divBdr>
    </w:div>
    <w:div w:id="1787698977">
      <w:bodyDiv w:val="1"/>
      <w:marLeft w:val="0"/>
      <w:marRight w:val="0"/>
      <w:marTop w:val="0"/>
      <w:marBottom w:val="0"/>
      <w:divBdr>
        <w:top w:val="none" w:sz="0" w:space="0" w:color="auto"/>
        <w:left w:val="none" w:sz="0" w:space="0" w:color="auto"/>
        <w:bottom w:val="none" w:sz="0" w:space="0" w:color="auto"/>
        <w:right w:val="none" w:sz="0" w:space="0" w:color="auto"/>
      </w:divBdr>
      <w:divsChild>
        <w:div w:id="942151144">
          <w:marLeft w:val="0"/>
          <w:marRight w:val="0"/>
          <w:marTop w:val="0"/>
          <w:marBottom w:val="0"/>
          <w:divBdr>
            <w:top w:val="none" w:sz="0" w:space="0" w:color="auto"/>
            <w:left w:val="none" w:sz="0" w:space="0" w:color="auto"/>
            <w:bottom w:val="none" w:sz="0" w:space="0" w:color="auto"/>
            <w:right w:val="none" w:sz="0" w:space="0" w:color="auto"/>
          </w:divBdr>
        </w:div>
        <w:div w:id="1631327097">
          <w:marLeft w:val="0"/>
          <w:marRight w:val="0"/>
          <w:marTop w:val="0"/>
          <w:marBottom w:val="0"/>
          <w:divBdr>
            <w:top w:val="none" w:sz="0" w:space="0" w:color="auto"/>
            <w:left w:val="none" w:sz="0" w:space="0" w:color="auto"/>
            <w:bottom w:val="none" w:sz="0" w:space="0" w:color="auto"/>
            <w:right w:val="none" w:sz="0" w:space="0" w:color="auto"/>
          </w:divBdr>
        </w:div>
        <w:div w:id="114377037">
          <w:marLeft w:val="0"/>
          <w:marRight w:val="0"/>
          <w:marTop w:val="0"/>
          <w:marBottom w:val="0"/>
          <w:divBdr>
            <w:top w:val="none" w:sz="0" w:space="0" w:color="auto"/>
            <w:left w:val="none" w:sz="0" w:space="0" w:color="auto"/>
            <w:bottom w:val="none" w:sz="0" w:space="0" w:color="auto"/>
            <w:right w:val="none" w:sz="0" w:space="0" w:color="auto"/>
          </w:divBdr>
        </w:div>
        <w:div w:id="947784588">
          <w:marLeft w:val="0"/>
          <w:marRight w:val="0"/>
          <w:marTop w:val="0"/>
          <w:marBottom w:val="0"/>
          <w:divBdr>
            <w:top w:val="none" w:sz="0" w:space="0" w:color="auto"/>
            <w:left w:val="none" w:sz="0" w:space="0" w:color="auto"/>
            <w:bottom w:val="none" w:sz="0" w:space="0" w:color="auto"/>
            <w:right w:val="none" w:sz="0" w:space="0" w:color="auto"/>
          </w:divBdr>
        </w:div>
        <w:div w:id="241062717">
          <w:marLeft w:val="0"/>
          <w:marRight w:val="0"/>
          <w:marTop w:val="0"/>
          <w:marBottom w:val="0"/>
          <w:divBdr>
            <w:top w:val="none" w:sz="0" w:space="0" w:color="auto"/>
            <w:left w:val="none" w:sz="0" w:space="0" w:color="auto"/>
            <w:bottom w:val="none" w:sz="0" w:space="0" w:color="auto"/>
            <w:right w:val="none" w:sz="0" w:space="0" w:color="auto"/>
          </w:divBdr>
        </w:div>
      </w:divsChild>
    </w:div>
    <w:div w:id="2052267246">
      <w:bodyDiv w:val="1"/>
      <w:marLeft w:val="0"/>
      <w:marRight w:val="0"/>
      <w:marTop w:val="0"/>
      <w:marBottom w:val="0"/>
      <w:divBdr>
        <w:top w:val="none" w:sz="0" w:space="0" w:color="auto"/>
        <w:left w:val="none" w:sz="0" w:space="0" w:color="auto"/>
        <w:bottom w:val="none" w:sz="0" w:space="0" w:color="auto"/>
        <w:right w:val="none" w:sz="0" w:space="0" w:color="auto"/>
      </w:divBdr>
      <w:divsChild>
        <w:div w:id="896428355">
          <w:marLeft w:val="0"/>
          <w:marRight w:val="0"/>
          <w:marTop w:val="0"/>
          <w:marBottom w:val="0"/>
          <w:divBdr>
            <w:top w:val="none" w:sz="0" w:space="0" w:color="auto"/>
            <w:left w:val="none" w:sz="0" w:space="0" w:color="auto"/>
            <w:bottom w:val="none" w:sz="0" w:space="0" w:color="auto"/>
            <w:right w:val="none" w:sz="0" w:space="0" w:color="auto"/>
          </w:divBdr>
        </w:div>
        <w:div w:id="1568950539">
          <w:marLeft w:val="0"/>
          <w:marRight w:val="0"/>
          <w:marTop w:val="0"/>
          <w:marBottom w:val="0"/>
          <w:divBdr>
            <w:top w:val="none" w:sz="0" w:space="0" w:color="auto"/>
            <w:left w:val="none" w:sz="0" w:space="0" w:color="auto"/>
            <w:bottom w:val="none" w:sz="0" w:space="0" w:color="auto"/>
            <w:right w:val="none" w:sz="0" w:space="0" w:color="auto"/>
          </w:divBdr>
        </w:div>
        <w:div w:id="1470055483">
          <w:marLeft w:val="0"/>
          <w:marRight w:val="0"/>
          <w:marTop w:val="0"/>
          <w:marBottom w:val="0"/>
          <w:divBdr>
            <w:top w:val="none" w:sz="0" w:space="0" w:color="auto"/>
            <w:left w:val="none" w:sz="0" w:space="0" w:color="auto"/>
            <w:bottom w:val="none" w:sz="0" w:space="0" w:color="auto"/>
            <w:right w:val="none" w:sz="0" w:space="0" w:color="auto"/>
          </w:divBdr>
        </w:div>
        <w:div w:id="714309148">
          <w:marLeft w:val="0"/>
          <w:marRight w:val="0"/>
          <w:marTop w:val="0"/>
          <w:marBottom w:val="0"/>
          <w:divBdr>
            <w:top w:val="none" w:sz="0" w:space="0" w:color="auto"/>
            <w:left w:val="none" w:sz="0" w:space="0" w:color="auto"/>
            <w:bottom w:val="none" w:sz="0" w:space="0" w:color="auto"/>
            <w:right w:val="none" w:sz="0" w:space="0" w:color="auto"/>
          </w:divBdr>
        </w:div>
        <w:div w:id="622657596">
          <w:marLeft w:val="0"/>
          <w:marRight w:val="0"/>
          <w:marTop w:val="0"/>
          <w:marBottom w:val="0"/>
          <w:divBdr>
            <w:top w:val="none" w:sz="0" w:space="0" w:color="auto"/>
            <w:left w:val="none" w:sz="0" w:space="0" w:color="auto"/>
            <w:bottom w:val="none" w:sz="0" w:space="0" w:color="auto"/>
            <w:right w:val="none" w:sz="0" w:space="0" w:color="auto"/>
          </w:divBdr>
        </w:div>
        <w:div w:id="2040083521">
          <w:marLeft w:val="0"/>
          <w:marRight w:val="0"/>
          <w:marTop w:val="0"/>
          <w:marBottom w:val="0"/>
          <w:divBdr>
            <w:top w:val="none" w:sz="0" w:space="0" w:color="auto"/>
            <w:left w:val="none" w:sz="0" w:space="0" w:color="auto"/>
            <w:bottom w:val="none" w:sz="0" w:space="0" w:color="auto"/>
            <w:right w:val="none" w:sz="0" w:space="0" w:color="auto"/>
          </w:divBdr>
        </w:div>
        <w:div w:id="852307523">
          <w:marLeft w:val="0"/>
          <w:marRight w:val="0"/>
          <w:marTop w:val="0"/>
          <w:marBottom w:val="0"/>
          <w:divBdr>
            <w:top w:val="none" w:sz="0" w:space="0" w:color="auto"/>
            <w:left w:val="none" w:sz="0" w:space="0" w:color="auto"/>
            <w:bottom w:val="none" w:sz="0" w:space="0" w:color="auto"/>
            <w:right w:val="none" w:sz="0" w:space="0" w:color="auto"/>
          </w:divBdr>
        </w:div>
        <w:div w:id="1409814115">
          <w:marLeft w:val="0"/>
          <w:marRight w:val="0"/>
          <w:marTop w:val="0"/>
          <w:marBottom w:val="0"/>
          <w:divBdr>
            <w:top w:val="none" w:sz="0" w:space="0" w:color="auto"/>
            <w:left w:val="none" w:sz="0" w:space="0" w:color="auto"/>
            <w:bottom w:val="none" w:sz="0" w:space="0" w:color="auto"/>
            <w:right w:val="none" w:sz="0" w:space="0" w:color="auto"/>
          </w:divBdr>
        </w:div>
      </w:divsChild>
    </w:div>
    <w:div w:id="214638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emf"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f65c0ac-4536-4e55-9dd8-e2cc86567471" xsi:nil="true"/>
    <lcf76f155ced4ddcb4097134ff3c332f xmlns="bab20fe8-313a-45de-8fac-aeb97d361bf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21" ma:contentTypeDescription="Create a new document." ma:contentTypeScope="" ma:versionID="f91a87082d625143994e7b50d24af324">
  <xsd:schema xmlns:xsd="http://www.w3.org/2001/XMLSchema" xmlns:xs="http://www.w3.org/2001/XMLSchema" xmlns:p="http://schemas.microsoft.com/office/2006/metadata/properties" xmlns:ns1="http://schemas.microsoft.com/sharepoint/v3" xmlns:ns2="2f65c0ac-4536-4e55-9dd8-e2cc86567471" xmlns:ns3="bab20fe8-313a-45de-8fac-aeb97d361bf6" targetNamespace="http://schemas.microsoft.com/office/2006/metadata/properties" ma:root="true" ma:fieldsID="54a8275fc5b03c4d96ceecf99e4fe487" ns1:_="" ns2:_="" ns3:_="">
    <xsd:import namespace="http://schemas.microsoft.com/sharepoint/v3"/>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9a9db47-eb65-4be9-aa35-9c3a6c661541}" ma:internalName="TaxCatchAll" ma:showField="CatchAllData" ma:web="2f65c0ac-4536-4e55-9dd8-e2cc865674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4C2CC-0C17-48AD-B230-F27C4CF5049F}">
  <ds:schemaRefs>
    <ds:schemaRef ds:uri="2f65c0ac-4536-4e55-9dd8-e2cc86567471"/>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bab20fe8-313a-45de-8fac-aeb97d361bf6"/>
  </ds:schemaRefs>
</ds:datastoreItem>
</file>

<file path=customXml/itemProps2.xml><?xml version="1.0" encoding="utf-8"?>
<ds:datastoreItem xmlns:ds="http://schemas.openxmlformats.org/officeDocument/2006/customXml" ds:itemID="{D9561387-5E07-43C7-9506-3770561851AB}">
  <ds:schemaRefs>
    <ds:schemaRef ds:uri="http://schemas.microsoft.com/sharepoint/v3/contenttype/forms"/>
  </ds:schemaRefs>
</ds:datastoreItem>
</file>

<file path=customXml/itemProps3.xml><?xml version="1.0" encoding="utf-8"?>
<ds:datastoreItem xmlns:ds="http://schemas.openxmlformats.org/officeDocument/2006/customXml" ds:itemID="{3A184D9F-04D3-4629-A39C-8FBACDBBE5D9}"/>
</file>

<file path=customXml/itemProps4.xml><?xml version="1.0" encoding="utf-8"?>
<ds:datastoreItem xmlns:ds="http://schemas.openxmlformats.org/officeDocument/2006/customXml" ds:itemID="{131A9B35-AD49-44F8-A807-FFA4A4F497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ITSS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Henderson</dc:creator>
  <cp:keywords/>
  <dc:description/>
  <cp:lastModifiedBy>N. Beckham [ Croft Community School ]</cp:lastModifiedBy>
  <cp:revision>8</cp:revision>
  <cp:lastPrinted>2017-11-20T13:17:00Z</cp:lastPrinted>
  <dcterms:created xsi:type="dcterms:W3CDTF">2022-04-27T10:55:00Z</dcterms:created>
  <dcterms:modified xsi:type="dcterms:W3CDTF">2023-09-07T09:30:24Z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y fmtid="{D5CDD505-2E9C-101B-9397-08002B2CF9AE}" pid="3" name="MediaServiceImageTags">
    <vt:lpwstr/>
  </property>
</Properties>
</file>