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3620BE" w:rsidP="0002366A" w:rsidRDefault="003620BE" w14:paraId="130126B3" w14:textId="77777777">
      <w:pPr>
        <w:spacing w:line="240" w:lineRule="auto"/>
        <w:ind w:right="-360"/>
        <w:contextualSpacing/>
        <w:rPr>
          <w:rFonts w:ascii="Century Gothic" w:hAnsi="Century Gothic"/>
          <w:b/>
          <w:color w:val="7030A0"/>
          <w:sz w:val="28"/>
          <w:szCs w:val="28"/>
        </w:rPr>
      </w:pPr>
    </w:p>
    <w:p w:rsidR="003620BE" w:rsidP="0002366A" w:rsidRDefault="003620BE" w14:paraId="6C7D466D" w14:textId="77777777">
      <w:pPr>
        <w:spacing w:line="240" w:lineRule="auto"/>
        <w:ind w:right="-360"/>
        <w:contextualSpacing/>
        <w:rPr>
          <w:rFonts w:ascii="Century Gothic" w:hAnsi="Century Gothic"/>
          <w:b/>
          <w:color w:val="7030A0"/>
          <w:sz w:val="28"/>
          <w:szCs w:val="28"/>
        </w:rPr>
      </w:pPr>
    </w:p>
    <w:p w:rsidR="003620BE" w:rsidP="0002366A" w:rsidRDefault="003620BE" w14:paraId="2FC67A7D" w14:textId="198F18CA">
      <w:pPr>
        <w:spacing w:line="240" w:lineRule="auto"/>
        <w:ind w:right="-360"/>
        <w:contextualSpacing/>
        <w:rPr>
          <w:rFonts w:ascii="Century Gothic" w:hAnsi="Century Gothic"/>
          <w:b/>
          <w:color w:val="7030A0"/>
          <w:sz w:val="28"/>
          <w:szCs w:val="28"/>
        </w:rPr>
      </w:pPr>
      <w:r w:rsidRPr="00FD2B11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4EE9505" wp14:editId="4FA1F357">
            <wp:simplePos x="0" y="0"/>
            <wp:positionH relativeFrom="margin">
              <wp:posOffset>7858125</wp:posOffset>
            </wp:positionH>
            <wp:positionV relativeFrom="margin">
              <wp:posOffset>18415</wp:posOffset>
            </wp:positionV>
            <wp:extent cx="1606550" cy="676275"/>
            <wp:effectExtent l="0" t="0" r="0" b="9525"/>
            <wp:wrapThrough wrapText="bothSides">
              <wp:wrapPolygon edited="0">
                <wp:start x="0" y="0"/>
                <wp:lineTo x="0" y="21093"/>
                <wp:lineTo x="21173" y="21093"/>
                <wp:lineTo x="211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D6160DD" w:rsidR="0002366A">
        <w:rPr>
          <w:rFonts w:ascii="Century Gothic" w:hAnsi="Century Gothic"/>
          <w:b/>
          <w:bCs/>
          <w:color w:val="7030A0"/>
          <w:sz w:val="28"/>
          <w:szCs w:val="28"/>
        </w:rPr>
        <w:t>Long Term Planning Framework</w:t>
      </w:r>
      <w:r w:rsidRPr="3D6160DD" w:rsidR="00BE1343">
        <w:rPr>
          <w:rFonts w:ascii="Century Gothic" w:hAnsi="Century Gothic"/>
          <w:b/>
          <w:bCs/>
          <w:color w:val="7030A0"/>
          <w:sz w:val="28"/>
          <w:szCs w:val="28"/>
        </w:rPr>
        <w:t xml:space="preserve"> –</w:t>
      </w:r>
      <w:r w:rsidR="00322E73">
        <w:rPr>
          <w:rFonts w:ascii="Century Gothic" w:hAnsi="Century Gothic"/>
          <w:b/>
          <w:bCs/>
          <w:color w:val="7030A0"/>
          <w:sz w:val="28"/>
          <w:szCs w:val="28"/>
        </w:rPr>
        <w:t xml:space="preserve"> OCR J277</w:t>
      </w:r>
      <w:r w:rsidRPr="3D6160DD" w:rsidR="00BE1343">
        <w:rPr>
          <w:rFonts w:ascii="Century Gothic" w:hAnsi="Century Gothic"/>
          <w:b/>
          <w:bCs/>
          <w:color w:val="7030A0"/>
          <w:sz w:val="28"/>
          <w:szCs w:val="28"/>
        </w:rPr>
        <w:t xml:space="preserve"> </w:t>
      </w:r>
      <w:r w:rsidR="00322E73">
        <w:rPr>
          <w:rFonts w:ascii="Century Gothic" w:hAnsi="Century Gothic"/>
          <w:b/>
          <w:bCs/>
          <w:color w:val="7030A0"/>
          <w:sz w:val="28"/>
          <w:szCs w:val="28"/>
        </w:rPr>
        <w:t xml:space="preserve">GCSE Computer Science </w:t>
      </w:r>
    </w:p>
    <w:p w:rsidRPr="00CE1C97" w:rsidR="0002366A" w:rsidP="3452A133" w:rsidRDefault="000D3545" w14:paraId="1E4A4A5D" w14:textId="6AF29252">
      <w:pPr>
        <w:spacing w:line="240" w:lineRule="auto"/>
        <w:ind w:right="-360"/>
        <w:contextualSpacing/>
        <w:rPr>
          <w:rFonts w:ascii="Century Gothic" w:hAnsi="Century Gothic"/>
          <w:b w:val="1"/>
          <w:bCs w:val="1"/>
          <w:color w:val="7030A0"/>
          <w:sz w:val="28"/>
          <w:szCs w:val="28"/>
        </w:rPr>
      </w:pPr>
      <w:r w:rsidRPr="3452A133" w:rsidR="000D3545">
        <w:rPr>
          <w:rFonts w:ascii="Century Gothic" w:hAnsi="Century Gothic"/>
          <w:b w:val="1"/>
          <w:bCs w:val="1"/>
          <w:color w:val="7030A0"/>
          <w:sz w:val="28"/>
          <w:szCs w:val="28"/>
        </w:rPr>
        <w:t>Key Stage 4</w:t>
      </w:r>
      <w:r w:rsidRPr="3452A133" w:rsidR="00245EFA">
        <w:rPr>
          <w:rFonts w:ascii="Century Gothic" w:hAnsi="Century Gothic"/>
          <w:b w:val="1"/>
          <w:bCs w:val="1"/>
          <w:color w:val="7030A0"/>
          <w:sz w:val="28"/>
          <w:szCs w:val="28"/>
        </w:rPr>
        <w:t xml:space="preserve">: </w:t>
      </w:r>
      <w:r w:rsidRPr="3452A133" w:rsidR="0002366A">
        <w:rPr>
          <w:rFonts w:ascii="Century Gothic" w:hAnsi="Century Gothic"/>
          <w:b w:val="1"/>
          <w:bCs w:val="1"/>
          <w:color w:val="7030A0"/>
          <w:sz w:val="28"/>
          <w:szCs w:val="28"/>
        </w:rPr>
        <w:t xml:space="preserve">  </w:t>
      </w:r>
      <w:r w:rsidRPr="3452A133" w:rsidR="00322E73">
        <w:rPr>
          <w:rFonts w:ascii="Century Gothic" w:hAnsi="Century Gothic"/>
          <w:b w:val="1"/>
          <w:bCs w:val="1"/>
          <w:color w:val="7030A0"/>
          <w:sz w:val="28"/>
          <w:szCs w:val="28"/>
        </w:rPr>
        <w:t>202</w:t>
      </w:r>
      <w:r w:rsidRPr="3452A133" w:rsidR="6C9AD652">
        <w:rPr>
          <w:rFonts w:ascii="Century Gothic" w:hAnsi="Century Gothic"/>
          <w:b w:val="1"/>
          <w:bCs w:val="1"/>
          <w:color w:val="7030A0"/>
          <w:sz w:val="28"/>
          <w:szCs w:val="28"/>
        </w:rPr>
        <w:t>3</w:t>
      </w:r>
      <w:r w:rsidRPr="3452A133" w:rsidR="00322E73">
        <w:rPr>
          <w:rFonts w:ascii="Century Gothic" w:hAnsi="Century Gothic"/>
          <w:b w:val="1"/>
          <w:bCs w:val="1"/>
          <w:color w:val="7030A0"/>
          <w:sz w:val="28"/>
          <w:szCs w:val="28"/>
        </w:rPr>
        <w:t>-202</w:t>
      </w:r>
      <w:r w:rsidRPr="3452A133" w:rsidR="2C8DC6A5">
        <w:rPr>
          <w:rFonts w:ascii="Century Gothic" w:hAnsi="Century Gothic"/>
          <w:b w:val="1"/>
          <w:bCs w:val="1"/>
          <w:color w:val="7030A0"/>
          <w:sz w:val="28"/>
          <w:szCs w:val="28"/>
        </w:rPr>
        <w:t>4</w:t>
      </w:r>
    </w:p>
    <w:p w:rsidRPr="00344A4C" w:rsidR="003620BE" w:rsidP="00BC2339" w:rsidRDefault="003620BE" w14:paraId="7786855F" w14:textId="18D535DA">
      <w:pPr>
        <w:spacing w:line="240" w:lineRule="auto"/>
        <w:ind w:right="-360"/>
        <w:contextualSpacing/>
        <w:rPr>
          <w:rFonts w:ascii="Century Gothic" w:hAnsi="Century Gothic"/>
          <w:b/>
          <w:color w:val="7030A0"/>
          <w:sz w:val="24"/>
          <w:szCs w:val="24"/>
        </w:rPr>
      </w:pPr>
    </w:p>
    <w:p w:rsidRPr="003620BE" w:rsidR="00C74F6C" w:rsidP="003620BE" w:rsidRDefault="00566403" w14:paraId="5DC4F009" w14:textId="2F1862D1">
      <w:pPr>
        <w:spacing w:after="0" w:line="240" w:lineRule="auto"/>
        <w:ind w:left="720" w:right="-360" w:firstLine="720"/>
        <w:contextualSpacing/>
        <w:rPr>
          <w:rFonts w:ascii="Century Gothic" w:hAnsi="Century Gothic"/>
          <w:b/>
          <w:color w:val="400080"/>
          <w:sz w:val="24"/>
          <w:szCs w:val="24"/>
        </w:rPr>
      </w:pPr>
      <w:r w:rsidRPr="00A524E0">
        <w:rPr>
          <w:rFonts w:ascii="Century Gothic" w:hAnsi="Century Gothic"/>
          <w:b/>
          <w:color w:val="400080"/>
          <w:sz w:val="24"/>
          <w:szCs w:val="24"/>
        </w:rPr>
        <w:t xml:space="preserve">              </w:t>
      </w:r>
      <w:r w:rsidRPr="00A524E0" w:rsidR="00344A4C">
        <w:rPr>
          <w:rFonts w:ascii="Century Gothic" w:hAnsi="Century Gothic"/>
          <w:b/>
          <w:color w:val="400080"/>
          <w:sz w:val="24"/>
          <w:szCs w:val="24"/>
        </w:rPr>
        <w:t xml:space="preserve">  </w:t>
      </w:r>
    </w:p>
    <w:tbl>
      <w:tblPr>
        <w:tblStyle w:val="TableGrid"/>
        <w:tblpPr w:leftFromText="180" w:rightFromText="180" w:vertAnchor="page" w:horzAnchor="margin" w:tblpXSpec="center" w:tblpY="2806"/>
        <w:tblW w:w="15588" w:type="dxa"/>
        <w:tblLayout w:type="fixed"/>
        <w:tblLook w:val="04A0" w:firstRow="1" w:lastRow="0" w:firstColumn="1" w:lastColumn="0" w:noHBand="0" w:noVBand="1"/>
      </w:tblPr>
      <w:tblGrid>
        <w:gridCol w:w="932"/>
        <w:gridCol w:w="2016"/>
        <w:gridCol w:w="2016"/>
        <w:gridCol w:w="394"/>
        <w:gridCol w:w="886"/>
        <w:gridCol w:w="2016"/>
        <w:gridCol w:w="2016"/>
        <w:gridCol w:w="394"/>
        <w:gridCol w:w="886"/>
        <w:gridCol w:w="2016"/>
        <w:gridCol w:w="2016"/>
      </w:tblGrid>
      <w:tr w:rsidR="00322E73" w:rsidTr="2A7C6BCC" w14:paraId="7B6673E7" w14:textId="77777777">
        <w:trPr>
          <w:trHeight w:val="440"/>
        </w:trPr>
        <w:tc>
          <w:tcPr>
            <w:tcW w:w="932" w:type="dxa"/>
            <w:tcMar/>
          </w:tcPr>
          <w:p w:rsidRPr="0002366A" w:rsidR="00322E73" w:rsidP="003620BE" w:rsidRDefault="00322E73" w14:paraId="4EDC1374" w14:textId="5541D457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16" w:type="dxa"/>
            <w:tcMar/>
          </w:tcPr>
          <w:p w:rsidRPr="0002366A" w:rsidR="00322E73" w:rsidP="003620BE" w:rsidRDefault="00322E73" w14:paraId="16EFF234" w14:textId="0B6EB5A3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Autumn 1</w:t>
            </w:r>
          </w:p>
        </w:tc>
        <w:tc>
          <w:tcPr>
            <w:tcW w:w="2016" w:type="dxa"/>
            <w:tcMar/>
          </w:tcPr>
          <w:p w:rsidRPr="0002366A" w:rsidR="00322E73" w:rsidP="003620BE" w:rsidRDefault="00322E73" w14:paraId="6BE32E97" w14:textId="48C685D3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Autumn 2</w:t>
            </w:r>
          </w:p>
        </w:tc>
        <w:tc>
          <w:tcPr>
            <w:tcW w:w="394" w:type="dxa"/>
            <w:tcBorders>
              <w:top w:val="nil"/>
              <w:bottom w:val="nil"/>
            </w:tcBorders>
            <w:tcMar/>
          </w:tcPr>
          <w:p w:rsidR="00322E73" w:rsidP="003620BE" w:rsidRDefault="00322E73" w14:paraId="057F54D0" w14:textId="77777777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886" w:type="dxa"/>
            <w:tcMar/>
          </w:tcPr>
          <w:p w:rsidRPr="0002366A" w:rsidR="00322E73" w:rsidP="003620BE" w:rsidRDefault="00322E73" w14:paraId="00E57014" w14:textId="5593ADF0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16" w:type="dxa"/>
            <w:tcMar/>
          </w:tcPr>
          <w:p w:rsidRPr="0002366A" w:rsidR="00322E73" w:rsidP="003620BE" w:rsidRDefault="00322E73" w14:paraId="019E14F1" w14:textId="28967DA0">
            <w:pPr>
              <w:pStyle w:val="Default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Spring 1 </w:t>
            </w:r>
          </w:p>
        </w:tc>
        <w:tc>
          <w:tcPr>
            <w:tcW w:w="2016" w:type="dxa"/>
            <w:tcMar/>
          </w:tcPr>
          <w:p w:rsidRPr="0002366A" w:rsidR="00322E73" w:rsidP="003620BE" w:rsidRDefault="00322E73" w14:paraId="7D0971CC" w14:textId="254E47E4">
            <w:pPr>
              <w:pStyle w:val="Default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Spring 2</w:t>
            </w:r>
          </w:p>
        </w:tc>
        <w:tc>
          <w:tcPr>
            <w:tcW w:w="394" w:type="dxa"/>
            <w:tcBorders>
              <w:top w:val="nil"/>
              <w:bottom w:val="nil"/>
            </w:tcBorders>
            <w:tcMar/>
          </w:tcPr>
          <w:p w:rsidRPr="0002366A" w:rsidR="00322E73" w:rsidP="003620BE" w:rsidRDefault="00322E73" w14:paraId="6E5FAAB3" w14:textId="77777777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886" w:type="dxa"/>
            <w:tcMar/>
          </w:tcPr>
          <w:p w:rsidRPr="0002366A" w:rsidR="00322E73" w:rsidP="003620BE" w:rsidRDefault="00322E73" w14:paraId="672489B0" w14:textId="1D84AB01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16" w:type="dxa"/>
            <w:tcMar/>
          </w:tcPr>
          <w:p w:rsidRPr="0002366A" w:rsidR="00322E73" w:rsidP="003620BE" w:rsidRDefault="00322E73" w14:paraId="6C62E937" w14:textId="6AAE7D00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Summer 1</w:t>
            </w:r>
          </w:p>
        </w:tc>
        <w:tc>
          <w:tcPr>
            <w:tcW w:w="2016" w:type="dxa"/>
            <w:tcMar/>
          </w:tcPr>
          <w:p w:rsidRPr="0002366A" w:rsidR="00322E73" w:rsidP="003620BE" w:rsidRDefault="00322E73" w14:paraId="7FC31E18" w14:textId="5EC7C2A9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Summer 2</w:t>
            </w:r>
          </w:p>
        </w:tc>
      </w:tr>
      <w:tr w:rsidR="00322E73" w:rsidTr="2A7C6BCC" w14:paraId="31EBE65D" w14:textId="77777777">
        <w:trPr>
          <w:trHeight w:val="440"/>
        </w:trPr>
        <w:tc>
          <w:tcPr>
            <w:tcW w:w="4964" w:type="dxa"/>
            <w:gridSpan w:val="3"/>
            <w:tcMar/>
          </w:tcPr>
          <w:p w:rsidR="00322E73" w:rsidP="00322E73" w:rsidRDefault="00322E73" w14:paraId="65590080" w14:textId="3909B5F7">
            <w:pPr>
              <w:pStyle w:val="Defaul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Component 1</w:t>
            </w:r>
          </w:p>
        </w:tc>
        <w:tc>
          <w:tcPr>
            <w:tcW w:w="394" w:type="dxa"/>
            <w:tcBorders>
              <w:top w:val="nil"/>
              <w:bottom w:val="nil"/>
            </w:tcBorders>
            <w:tcMar/>
          </w:tcPr>
          <w:p w:rsidR="00322E73" w:rsidP="003620BE" w:rsidRDefault="00322E73" w14:paraId="22751288" w14:textId="77777777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918" w:type="dxa"/>
            <w:gridSpan w:val="3"/>
            <w:tcMar/>
          </w:tcPr>
          <w:p w:rsidR="00322E73" w:rsidP="00322E73" w:rsidRDefault="00322E73" w14:paraId="2539F8E1" w14:textId="4E4C136B">
            <w:pPr>
              <w:pStyle w:val="Defaul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Component 1</w:t>
            </w:r>
          </w:p>
        </w:tc>
        <w:tc>
          <w:tcPr>
            <w:tcW w:w="394" w:type="dxa"/>
            <w:tcBorders>
              <w:top w:val="nil"/>
              <w:bottom w:val="nil"/>
            </w:tcBorders>
            <w:tcMar/>
          </w:tcPr>
          <w:p w:rsidRPr="0002366A" w:rsidR="00322E73" w:rsidP="003620BE" w:rsidRDefault="00322E73" w14:paraId="3C0D974C" w14:textId="77777777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918" w:type="dxa"/>
            <w:gridSpan w:val="3"/>
            <w:tcMar/>
          </w:tcPr>
          <w:p w:rsidR="00322E73" w:rsidP="00322E73" w:rsidRDefault="00322E73" w14:paraId="3F2CBA17" w14:textId="5791D6E5">
            <w:pPr>
              <w:pStyle w:val="Defaul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Component 1</w:t>
            </w:r>
          </w:p>
        </w:tc>
      </w:tr>
      <w:tr w:rsidR="00322E73" w:rsidTr="2A7C6BCC" w14:paraId="531361D6" w14:textId="77777777">
        <w:trPr>
          <w:trHeight w:val="345"/>
        </w:trPr>
        <w:tc>
          <w:tcPr>
            <w:tcW w:w="932" w:type="dxa"/>
            <w:shd w:val="clear" w:color="auto" w:fill="FFFFFF" w:themeFill="background1"/>
            <w:tcMar/>
          </w:tcPr>
          <w:p w:rsidRPr="00A524E0" w:rsidR="00322E73" w:rsidP="00B25729" w:rsidRDefault="00322E73" w14:paraId="2479686B" w14:textId="77777777">
            <w:pPr>
              <w:pStyle w:val="Default"/>
              <w:rPr>
                <w:rFonts w:ascii="Century Gothic" w:hAnsi="Century Gothic"/>
                <w:b/>
                <w:color w:val="400080"/>
                <w:sz w:val="22"/>
                <w:szCs w:val="22"/>
              </w:rPr>
            </w:pPr>
            <w:r w:rsidRPr="00A524E0">
              <w:rPr>
                <w:rFonts w:ascii="Century Gothic" w:hAnsi="Century Gothic"/>
                <w:b/>
                <w:color w:val="400080"/>
                <w:sz w:val="22"/>
                <w:szCs w:val="22"/>
              </w:rPr>
              <w:t>Year 10</w:t>
            </w:r>
          </w:p>
        </w:tc>
        <w:tc>
          <w:tcPr>
            <w:tcW w:w="4032" w:type="dxa"/>
            <w:gridSpan w:val="2"/>
            <w:shd w:val="clear" w:color="auto" w:fill="FFFFFF" w:themeFill="background1"/>
            <w:tcMar/>
          </w:tcPr>
          <w:p w:rsidRPr="00322E73" w:rsidR="00322E73" w:rsidP="00322E73" w:rsidRDefault="00322E73" w14:paraId="34D22A59" w14:textId="3AD4D9DF">
            <w:pPr>
              <w:pStyle w:val="Default"/>
              <w:numPr>
                <w:ilvl w:val="0"/>
                <w:numId w:val="33"/>
              </w:numPr>
              <w:ind w:left="235" w:hanging="23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22E73">
              <w:rPr>
                <w:rFonts w:asciiTheme="minorHAnsi" w:hAnsiTheme="minorHAnsi" w:cstheme="minorHAnsi"/>
                <w:bCs/>
                <w:sz w:val="22"/>
                <w:szCs w:val="22"/>
              </w:rPr>
              <w:t>Architecture of the CPU</w:t>
            </w:r>
          </w:p>
          <w:p w:rsidRPr="00322E73" w:rsidR="00322E73" w:rsidP="00322E73" w:rsidRDefault="00322E73" w14:paraId="12B721DF" w14:textId="6666445F">
            <w:pPr>
              <w:pStyle w:val="Default"/>
              <w:numPr>
                <w:ilvl w:val="0"/>
                <w:numId w:val="33"/>
              </w:numPr>
              <w:ind w:left="235" w:hanging="23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22E73">
              <w:rPr>
                <w:rFonts w:asciiTheme="minorHAnsi" w:hAnsiTheme="minorHAnsi" w:cstheme="minorHAnsi"/>
                <w:bCs/>
                <w:sz w:val="22"/>
                <w:szCs w:val="22"/>
              </w:rPr>
              <w:t>CPU Performance</w:t>
            </w:r>
          </w:p>
          <w:p w:rsidR="00322E73" w:rsidP="743D742E" w:rsidRDefault="00322E73" w14:paraId="2FF2BA55" w14:textId="17618DA0">
            <w:pPr>
              <w:pStyle w:val="Default"/>
              <w:numPr>
                <w:ilvl w:val="0"/>
                <w:numId w:val="33"/>
              </w:numPr>
              <w:ind w:left="235" w:hanging="235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43D742E" w:rsidR="00322E7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Embedded Systems</w:t>
            </w:r>
          </w:p>
          <w:p w:rsidR="32CA8DBA" w:rsidP="743D742E" w:rsidRDefault="32CA8DBA" w14:paraId="08690A58" w14:textId="4882401F">
            <w:pPr>
              <w:pStyle w:val="Default"/>
              <w:numPr>
                <w:ilvl w:val="0"/>
                <w:numId w:val="33"/>
              </w:numPr>
              <w:ind w:left="235" w:hanging="235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43D742E" w:rsidR="32CA8DB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Primary Storage</w:t>
            </w:r>
            <w:r w:rsidRPr="743D742E" w:rsidR="32CA8DB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</w:p>
          <w:p w:rsidR="00322E73" w:rsidP="743D742E" w:rsidRDefault="00322E73" w14:paraId="43F4B8BC" w14:textId="5A02590A">
            <w:pPr>
              <w:pStyle w:val="Default"/>
              <w:numPr>
                <w:ilvl w:val="0"/>
                <w:numId w:val="33"/>
              </w:numPr>
              <w:ind w:left="235" w:hanging="235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43D742E" w:rsidR="00322E7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Secondary Storage</w:t>
            </w:r>
          </w:p>
        </w:tc>
        <w:tc>
          <w:tcPr>
            <w:tcW w:w="394" w:type="dxa"/>
            <w:tcBorders>
              <w:top w:val="nil"/>
            </w:tcBorders>
            <w:shd w:val="clear" w:color="auto" w:fill="FFFFFF" w:themeFill="background1"/>
            <w:tcMar/>
          </w:tcPr>
          <w:p w:rsidRPr="000A54AF" w:rsidR="00322E73" w:rsidP="00B25729" w:rsidRDefault="00322E73" w14:paraId="0E838D9B" w14:textId="77777777">
            <w:pPr>
              <w:pStyle w:val="Default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886" w:type="dxa"/>
            <w:shd w:val="clear" w:color="auto" w:fill="FFFFFF" w:themeFill="background1"/>
            <w:tcMar/>
          </w:tcPr>
          <w:p w:rsidRPr="000A54AF" w:rsidR="00322E73" w:rsidP="00B25729" w:rsidRDefault="00322E73" w14:paraId="67DC262F" w14:textId="77777777">
            <w:pPr>
              <w:pStyle w:val="Default"/>
              <w:rPr>
                <w:rFonts w:ascii="Century Gothic" w:hAnsi="Century Gothic"/>
                <w:color w:val="400080"/>
                <w:sz w:val="18"/>
                <w:szCs w:val="22"/>
              </w:rPr>
            </w:pPr>
            <w:r w:rsidRPr="003922D1">
              <w:rPr>
                <w:rFonts w:ascii="Century Gothic" w:hAnsi="Century Gothic"/>
                <w:b/>
                <w:color w:val="400080"/>
                <w:sz w:val="22"/>
                <w:szCs w:val="22"/>
              </w:rPr>
              <w:t>Year 10</w:t>
            </w:r>
          </w:p>
        </w:tc>
        <w:tc>
          <w:tcPr>
            <w:tcW w:w="4032" w:type="dxa"/>
            <w:gridSpan w:val="2"/>
            <w:shd w:val="clear" w:color="auto" w:fill="FFFFFF" w:themeFill="background1"/>
            <w:tcMar/>
          </w:tcPr>
          <w:p w:rsidRPr="00322E73" w:rsidR="00322E73" w:rsidP="743D742E" w:rsidRDefault="00322E73" w14:paraId="49319F18" w14:textId="3C743782">
            <w:pPr>
              <w:pStyle w:val="Default"/>
              <w:numPr>
                <w:ilvl w:val="0"/>
                <w:numId w:val="33"/>
              </w:numPr>
              <w:ind w:left="235" w:hanging="235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43D742E" w:rsidR="27BD4F3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Units</w:t>
            </w:r>
          </w:p>
          <w:p w:rsidRPr="00322E73" w:rsidR="00322E73" w:rsidP="743D742E" w:rsidRDefault="00322E73" w14:paraId="0C87754D" w14:textId="0BC3536D">
            <w:pPr>
              <w:pStyle w:val="Default"/>
              <w:numPr>
                <w:ilvl w:val="0"/>
                <w:numId w:val="33"/>
              </w:numPr>
              <w:ind/>
              <w:rPr>
                <w:rFonts w:ascii="Century Gothic" w:hAnsi="Century Gothic"/>
                <w:sz w:val="18"/>
                <w:szCs w:val="18"/>
              </w:rPr>
            </w:pPr>
            <w:r w:rsidRPr="743D742E" w:rsidR="27BD4F3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Data Storage</w:t>
            </w:r>
            <w:r w:rsidRPr="743D742E" w:rsidR="27BD4F3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</w:p>
          <w:p w:rsidRPr="00322E73" w:rsidR="00322E73" w:rsidP="743D742E" w:rsidRDefault="00322E73" w14:paraId="53C0846D" w14:textId="5192A43D">
            <w:pPr>
              <w:pStyle w:val="Default"/>
              <w:numPr>
                <w:ilvl w:val="0"/>
                <w:numId w:val="33"/>
              </w:numPr>
              <w:ind w:left="235" w:hanging="235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43D742E" w:rsidR="00322E7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Data Storage</w:t>
            </w:r>
          </w:p>
          <w:p w:rsidRPr="003922D1" w:rsidR="00322E73" w:rsidP="743D742E" w:rsidRDefault="00322E73" w14:paraId="4D736C1F" w14:textId="64E14F11">
            <w:pPr>
              <w:pStyle w:val="Default"/>
              <w:numPr>
                <w:ilvl w:val="0"/>
                <w:numId w:val="33"/>
              </w:numPr>
              <w:ind w:left="235" w:hanging="235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43D742E" w:rsidR="00322E7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Compression</w:t>
            </w:r>
          </w:p>
          <w:p w:rsidR="743D742E" w:rsidP="743D742E" w:rsidRDefault="743D742E" w14:paraId="65274EB3" w14:textId="01BD9A5E">
            <w:pPr>
              <w:pStyle w:val="Default"/>
              <w:ind w:left="0"/>
              <w:rPr>
                <w:rFonts w:ascii="Century Gothic" w:hAnsi="Century Gothic"/>
                <w:sz w:val="22"/>
                <w:szCs w:val="22"/>
              </w:rPr>
            </w:pPr>
          </w:p>
          <w:p w:rsidR="743D742E" w:rsidP="743D742E" w:rsidRDefault="743D742E" w14:paraId="37CC0E41" w14:textId="3952E744">
            <w:pPr>
              <w:pStyle w:val="Default"/>
              <w:ind w:left="235" w:hanging="235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</w:tcBorders>
            <w:shd w:val="clear" w:color="auto" w:fill="FFFFFF" w:themeFill="background1"/>
            <w:tcMar/>
          </w:tcPr>
          <w:p w:rsidRPr="000A54AF" w:rsidR="00322E73" w:rsidP="00B25729" w:rsidRDefault="00322E73" w14:paraId="55151690" w14:textId="77777777">
            <w:pPr>
              <w:pStyle w:val="Default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886" w:type="dxa"/>
            <w:shd w:val="clear" w:color="auto" w:fill="FFFFFF" w:themeFill="background1"/>
            <w:tcMar/>
          </w:tcPr>
          <w:p w:rsidRPr="000A54AF" w:rsidR="00322E73" w:rsidP="00B25729" w:rsidRDefault="00322E73" w14:paraId="250F83E8" w14:textId="77777777">
            <w:pPr>
              <w:pStyle w:val="Default"/>
              <w:rPr>
                <w:rFonts w:ascii="Century Gothic" w:hAnsi="Century Gothic"/>
                <w:color w:val="400080"/>
                <w:sz w:val="18"/>
                <w:szCs w:val="22"/>
              </w:rPr>
            </w:pPr>
            <w:r w:rsidRPr="003922D1">
              <w:rPr>
                <w:rFonts w:ascii="Century Gothic" w:hAnsi="Century Gothic"/>
                <w:b/>
                <w:color w:val="400080"/>
                <w:sz w:val="22"/>
                <w:szCs w:val="22"/>
              </w:rPr>
              <w:t>Year 10</w:t>
            </w:r>
          </w:p>
        </w:tc>
        <w:tc>
          <w:tcPr>
            <w:tcW w:w="4032" w:type="dxa"/>
            <w:gridSpan w:val="2"/>
            <w:shd w:val="clear" w:color="auto" w:fill="FFFFFF" w:themeFill="background1"/>
            <w:tcMar/>
          </w:tcPr>
          <w:p w:rsidRPr="000A54AF" w:rsidR="00322E73" w:rsidP="743D742E" w:rsidRDefault="00322E73" w14:paraId="016F9703" w14:textId="5948092D">
            <w:pPr>
              <w:pStyle w:val="Default"/>
              <w:numPr>
                <w:ilvl w:val="0"/>
                <w:numId w:val="33"/>
              </w:numPr>
              <w:ind w:left="235" w:hanging="235"/>
              <w:rPr>
                <w:rFonts w:ascii="Century Gothic" w:hAnsi="Century Gothic"/>
                <w:sz w:val="22"/>
                <w:szCs w:val="22"/>
              </w:rPr>
            </w:pPr>
            <w:r w:rsidRPr="743D742E" w:rsidR="38ACF1FC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Networks and Topologies</w:t>
            </w:r>
          </w:p>
          <w:p w:rsidRPr="000A54AF" w:rsidR="00322E73" w:rsidP="743D742E" w:rsidRDefault="00322E73" w14:paraId="3678474F" w14:textId="2264BF37">
            <w:pPr>
              <w:pStyle w:val="Default"/>
              <w:numPr>
                <w:ilvl w:val="0"/>
                <w:numId w:val="33"/>
              </w:numPr>
              <w:ind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43D742E" w:rsidR="38ACF1FC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Wired and Wireless Networks</w:t>
            </w:r>
            <w:r w:rsidRPr="743D742E" w:rsidR="38ACF1FC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</w:p>
          <w:p w:rsidRPr="000A54AF" w:rsidR="00322E73" w:rsidP="743D742E" w:rsidRDefault="00322E73" w14:paraId="615E8624" w14:textId="727C0F9F">
            <w:pPr>
              <w:pStyle w:val="Default"/>
              <w:numPr>
                <w:ilvl w:val="0"/>
                <w:numId w:val="33"/>
              </w:numPr>
              <w:ind w:left="235" w:hanging="235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43D742E" w:rsidR="58D5B01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Threats to computer systems</w:t>
            </w:r>
          </w:p>
          <w:p w:rsidRPr="000A54AF" w:rsidR="00322E73" w:rsidP="743D742E" w:rsidRDefault="00322E73" w14:paraId="3F142C21" w14:textId="5F423A19">
            <w:pPr>
              <w:pStyle w:val="Default"/>
              <w:numPr>
                <w:ilvl w:val="0"/>
                <w:numId w:val="33"/>
              </w:numPr>
              <w:ind w:left="235" w:hanging="235"/>
              <w:rPr>
                <w:rFonts w:ascii="Century Gothic" w:hAnsi="Century Gothic"/>
                <w:sz w:val="22"/>
                <w:szCs w:val="22"/>
              </w:rPr>
            </w:pPr>
            <w:r w:rsidRPr="0E75299E" w:rsidR="58D5B01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Identifying and preventing vulnerabilities</w:t>
            </w:r>
          </w:p>
          <w:p w:rsidR="743D742E" w:rsidP="743D742E" w:rsidRDefault="743D742E" w14:paraId="79BC9ABA" w14:noSpellErr="1" w14:textId="6976BBE9">
            <w:pPr>
              <w:pStyle w:val="Default"/>
              <w:ind w:left="213" w:hanging="213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</w:tr>
      <w:tr w:rsidR="00322E73" w:rsidTr="2A7C6BCC" w14:paraId="2F5B8B95" w14:textId="77777777">
        <w:trPr>
          <w:trHeight w:val="345"/>
        </w:trPr>
        <w:tc>
          <w:tcPr>
            <w:tcW w:w="4964" w:type="dxa"/>
            <w:gridSpan w:val="3"/>
            <w:shd w:val="clear" w:color="auto" w:fill="FFFFFF" w:themeFill="background1"/>
            <w:tcMar/>
          </w:tcPr>
          <w:p w:rsidRPr="00322E73" w:rsidR="00322E73" w:rsidP="005E44A2" w:rsidRDefault="005E44A2" w14:paraId="759A3FDD" w14:textId="24C9309D">
            <w:pPr>
              <w:pStyle w:val="Default"/>
              <w:ind w:left="235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Component 2</w:t>
            </w:r>
          </w:p>
        </w:tc>
        <w:tc>
          <w:tcPr>
            <w:tcW w:w="394" w:type="dxa"/>
            <w:tcBorders>
              <w:top w:val="nil"/>
            </w:tcBorders>
            <w:shd w:val="clear" w:color="auto" w:fill="FFFFFF" w:themeFill="background1"/>
            <w:tcMar/>
          </w:tcPr>
          <w:p w:rsidRPr="000A54AF" w:rsidR="00322E73" w:rsidP="00B25729" w:rsidRDefault="00322E73" w14:paraId="3990F739" w14:textId="77777777">
            <w:pPr>
              <w:pStyle w:val="Default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4918" w:type="dxa"/>
            <w:gridSpan w:val="3"/>
            <w:shd w:val="clear" w:color="auto" w:fill="FFFFFF" w:themeFill="background1"/>
            <w:tcMar/>
          </w:tcPr>
          <w:p w:rsidRPr="00322E73" w:rsidR="00322E73" w:rsidP="005E44A2" w:rsidRDefault="005E44A2" w14:paraId="6DE8D30B" w14:textId="1354A95E">
            <w:pPr>
              <w:pStyle w:val="Default"/>
              <w:ind w:left="235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Component 2</w:t>
            </w:r>
          </w:p>
        </w:tc>
        <w:tc>
          <w:tcPr>
            <w:tcW w:w="394" w:type="dxa"/>
            <w:tcBorders>
              <w:top w:val="nil"/>
            </w:tcBorders>
            <w:shd w:val="clear" w:color="auto" w:fill="FFFFFF" w:themeFill="background1"/>
            <w:tcMar/>
          </w:tcPr>
          <w:p w:rsidRPr="000A54AF" w:rsidR="00322E73" w:rsidP="00B25729" w:rsidRDefault="00322E73" w14:paraId="17F52F9B" w14:textId="77777777">
            <w:pPr>
              <w:pStyle w:val="Default"/>
              <w:rPr>
                <w:rFonts w:ascii="Century Gothic" w:hAnsi="Century Gothic"/>
                <w:sz w:val="18"/>
                <w:szCs w:val="22"/>
              </w:rPr>
            </w:pPr>
          </w:p>
        </w:tc>
        <w:tc>
          <w:tcPr>
            <w:tcW w:w="4918" w:type="dxa"/>
            <w:gridSpan w:val="3"/>
            <w:shd w:val="clear" w:color="auto" w:fill="FFFFFF" w:themeFill="background1"/>
            <w:tcMar/>
          </w:tcPr>
          <w:p w:rsidRPr="00322E73" w:rsidR="00322E73" w:rsidP="005E44A2" w:rsidRDefault="005E44A2" w14:paraId="6090D580" w14:textId="338EBAD0">
            <w:pPr>
              <w:pStyle w:val="Default"/>
              <w:ind w:left="235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Component 2</w:t>
            </w:r>
          </w:p>
        </w:tc>
      </w:tr>
      <w:tr w:rsidR="00322E73" w:rsidTr="2A7C6BCC" w14:paraId="4500B150" w14:textId="77777777">
        <w:trPr>
          <w:trHeight w:val="3960"/>
        </w:trPr>
        <w:tc>
          <w:tcPr>
            <w:tcW w:w="932" w:type="dxa"/>
            <w:shd w:val="clear" w:color="auto" w:fill="FFFFFF" w:themeFill="background1"/>
            <w:tcMar/>
          </w:tcPr>
          <w:p w:rsidRPr="00A524E0" w:rsidR="00322E73" w:rsidP="00B25729" w:rsidRDefault="00322E73" w14:paraId="299D20A4" w14:textId="77777777">
            <w:pPr>
              <w:pStyle w:val="Default"/>
              <w:rPr>
                <w:rFonts w:ascii="Century Gothic" w:hAnsi="Century Gothic"/>
                <w:b/>
                <w:bCs/>
                <w:color w:val="400080"/>
                <w:sz w:val="22"/>
                <w:szCs w:val="22"/>
              </w:rPr>
            </w:pPr>
            <w:r w:rsidRPr="00A524E0">
              <w:rPr>
                <w:rFonts w:ascii="Century Gothic" w:hAnsi="Century Gothic"/>
                <w:b/>
                <w:bCs/>
                <w:color w:val="400080"/>
                <w:sz w:val="22"/>
                <w:szCs w:val="22"/>
              </w:rPr>
              <w:t>Year 11</w:t>
            </w:r>
          </w:p>
        </w:tc>
        <w:tc>
          <w:tcPr>
            <w:tcW w:w="2016" w:type="dxa"/>
            <w:shd w:val="clear" w:color="auto" w:fill="FFFFFF" w:themeFill="background1"/>
            <w:tcMar/>
          </w:tcPr>
          <w:p w:rsidRPr="005E44A2" w:rsidR="00322E73" w:rsidP="0E75299E" w:rsidRDefault="00322E73" w14:paraId="7AAE789C" w14:textId="7AC88580">
            <w:pPr>
              <w:pStyle w:val="Default"/>
              <w:numPr>
                <w:ilvl w:val="0"/>
                <w:numId w:val="36"/>
              </w:numPr>
              <w:ind w:left="270" w:hanging="27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E75299E" w:rsidR="38FFBD5C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Operating Systems</w:t>
            </w:r>
          </w:p>
          <w:p w:rsidRPr="005E44A2" w:rsidR="00322E73" w:rsidP="0E75299E" w:rsidRDefault="00322E73" w14:noSpellErr="1" w14:paraId="6A6F122D" w14:textId="77777777">
            <w:pPr>
              <w:pStyle w:val="Default"/>
              <w:numPr>
                <w:ilvl w:val="0"/>
                <w:numId w:val="36"/>
              </w:numPr>
              <w:ind w:left="270" w:hanging="27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E75299E" w:rsidR="38FFBD5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Utility Software</w:t>
            </w:r>
          </w:p>
          <w:p w:rsidRPr="005E44A2" w:rsidR="00322E73" w:rsidP="0E75299E" w:rsidRDefault="00322E73" w14:paraId="1AC1C921" w14:textId="14816E2C">
            <w:pPr>
              <w:pStyle w:val="Default"/>
              <w:numPr>
                <w:ilvl w:val="0"/>
                <w:numId w:val="36"/>
              </w:numPr>
              <w:ind w:left="270" w:hanging="27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2A7C6BCC" w:rsidR="38FFBD5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Ethical, legal, </w:t>
            </w:r>
            <w:r w:rsidRPr="2A7C6BCC" w:rsidR="38FFBD5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cultural</w:t>
            </w:r>
            <w:r w:rsidRPr="2A7C6BCC" w:rsidR="38FFBD5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and environmental impact. </w:t>
            </w:r>
          </w:p>
          <w:p w:rsidRPr="0093398D" w:rsidR="00322E73" w:rsidP="00B25729" w:rsidRDefault="00322E73" w14:paraId="7FFD98E4" w14:textId="77777777">
            <w:pPr>
              <w:pStyle w:val="Default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FFFFFF" w:themeFill="background1"/>
            <w:tcMar/>
          </w:tcPr>
          <w:p w:rsidRPr="005E44A2" w:rsidR="005E44A2" w:rsidP="2A7C6BCC" w:rsidRDefault="005E44A2" w14:paraId="6B2E5354" w14:textId="2BE89599">
            <w:pPr>
              <w:pStyle w:val="Default"/>
              <w:numPr>
                <w:ilvl w:val="0"/>
                <w:numId w:val="36"/>
              </w:numPr>
              <w:ind w:left="180" w:hanging="18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2A7C6BCC" w:rsidR="3F62F68E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Computational thinking</w:t>
            </w:r>
          </w:p>
          <w:p w:rsidRPr="005E44A2" w:rsidR="005E44A2" w:rsidP="2A7C6BCC" w:rsidRDefault="005E44A2" w14:paraId="5B6CD4AD" w14:textId="018BC67A">
            <w:pPr>
              <w:pStyle w:val="Default"/>
              <w:numPr>
                <w:ilvl w:val="0"/>
                <w:numId w:val="36"/>
              </w:numPr>
              <w:ind w:left="180" w:hanging="18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2A7C6BCC" w:rsidR="3F62F68E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Designing, </w:t>
            </w:r>
            <w:r w:rsidRPr="2A7C6BCC" w:rsidR="3F62F68E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creating</w:t>
            </w:r>
            <w:r w:rsidRPr="2A7C6BCC" w:rsidR="3F62F68E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and refining algorithms</w:t>
            </w:r>
          </w:p>
          <w:p w:rsidRPr="005E44A2" w:rsidR="005E44A2" w:rsidP="2A7C6BCC" w:rsidRDefault="005E44A2" w14:paraId="06ADC6CB" w14:textId="6B68B2CB">
            <w:pPr>
              <w:pStyle w:val="Default"/>
              <w:numPr>
                <w:ilvl w:val="0"/>
                <w:numId w:val="36"/>
              </w:numPr>
              <w:ind w:left="180" w:hanging="18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2A7C6BCC" w:rsidR="3F62F68E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Searching and sorting algorithms</w:t>
            </w:r>
            <w:r w:rsidRPr="2A7C6BCC" w:rsidR="3F62F68E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</w:p>
          <w:p w:rsidRPr="005E44A2" w:rsidR="005E44A2" w:rsidP="2A7C6BCC" w:rsidRDefault="005E44A2" w14:paraId="23851D7E" w14:textId="479C90D6">
            <w:pPr>
              <w:pStyle w:val="Default"/>
              <w:numPr>
                <w:ilvl w:val="0"/>
                <w:numId w:val="36"/>
              </w:numPr>
              <w:ind w:left="180" w:hanging="18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2A7C6BCC" w:rsidR="005E44A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Programming fundamentals</w:t>
            </w:r>
            <w:bookmarkStart w:name="_GoBack" w:id="0"/>
            <w:bookmarkEnd w:id="0"/>
          </w:p>
          <w:p w:rsidRPr="0093398D" w:rsidR="00322E73" w:rsidP="2A7C6BCC" w:rsidRDefault="00322E73" w14:paraId="11BFAC73" w14:textId="7B72CBF6">
            <w:pPr>
              <w:pStyle w:val="Default"/>
              <w:numPr>
                <w:ilvl w:val="0"/>
                <w:numId w:val="36"/>
              </w:numPr>
              <w:ind w:left="180" w:hanging="18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2A7C6BCC" w:rsidR="005E44A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Programming Practical</w:t>
            </w:r>
          </w:p>
        </w:tc>
        <w:tc>
          <w:tcPr>
            <w:tcW w:w="394" w:type="dxa"/>
            <w:tcBorders>
              <w:top w:val="nil"/>
              <w:bottom w:val="nil"/>
            </w:tcBorders>
            <w:shd w:val="clear" w:color="auto" w:fill="FFFFFF" w:themeFill="background1"/>
            <w:tcMar/>
          </w:tcPr>
          <w:p w:rsidRPr="0093398D" w:rsidR="00322E73" w:rsidP="00B25729" w:rsidRDefault="00322E73" w14:paraId="01476005" w14:textId="77777777">
            <w:pPr>
              <w:pStyle w:val="Default"/>
              <w:rPr>
                <w:rFonts w:ascii="Century Gothic" w:hAnsi="Century Gothic"/>
                <w:bCs/>
                <w:color w:val="400080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FFFFFF" w:themeFill="background1"/>
            <w:tcMar/>
          </w:tcPr>
          <w:p w:rsidRPr="00A524E0" w:rsidR="00322E73" w:rsidP="00B25729" w:rsidRDefault="00322E73" w14:paraId="2A3B41B0" w14:textId="77777777">
            <w:pPr>
              <w:pStyle w:val="Default"/>
              <w:rPr>
                <w:rFonts w:ascii="Century Gothic" w:hAnsi="Century Gothic"/>
                <w:bCs/>
                <w:color w:val="400080"/>
                <w:sz w:val="22"/>
                <w:szCs w:val="22"/>
              </w:rPr>
            </w:pPr>
            <w:r w:rsidRPr="00A524E0">
              <w:rPr>
                <w:rFonts w:ascii="Century Gothic" w:hAnsi="Century Gothic"/>
                <w:b/>
                <w:bCs/>
                <w:color w:val="400080"/>
                <w:sz w:val="22"/>
                <w:szCs w:val="22"/>
              </w:rPr>
              <w:t>Year 11</w:t>
            </w:r>
          </w:p>
        </w:tc>
        <w:tc>
          <w:tcPr>
            <w:tcW w:w="2016" w:type="dxa"/>
            <w:shd w:val="clear" w:color="auto" w:fill="FFFFFF" w:themeFill="background1"/>
            <w:tcMar/>
          </w:tcPr>
          <w:p w:rsidRPr="005E44A2" w:rsidR="005E44A2" w:rsidP="005E44A2" w:rsidRDefault="005E44A2" w14:paraId="19E4A656" w14:textId="60AF3996">
            <w:pPr>
              <w:pStyle w:val="Default"/>
              <w:numPr>
                <w:ilvl w:val="0"/>
                <w:numId w:val="34"/>
              </w:numPr>
              <w:ind w:left="302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44A2">
              <w:rPr>
                <w:rFonts w:asciiTheme="minorHAnsi" w:hAnsiTheme="minorHAnsi" w:cstheme="minorHAnsi"/>
                <w:bCs/>
                <w:sz w:val="22"/>
                <w:szCs w:val="22"/>
              </w:rPr>
              <w:t>Data types</w:t>
            </w:r>
          </w:p>
          <w:p w:rsidR="005E44A2" w:rsidP="005E44A2" w:rsidRDefault="005E44A2" w14:paraId="73CDF5CC" w14:textId="0C4ECF93">
            <w:pPr>
              <w:pStyle w:val="Default"/>
              <w:numPr>
                <w:ilvl w:val="0"/>
                <w:numId w:val="33"/>
              </w:numPr>
              <w:ind w:left="235" w:hanging="23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2A7C6BCC" w:rsidR="005E44A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Additional programming techniques</w:t>
            </w:r>
          </w:p>
          <w:p w:rsidRPr="005E44A2" w:rsidR="005E44A2" w:rsidP="005E44A2" w:rsidRDefault="005E44A2" w14:paraId="467DEFFA" w14:textId="7D471374">
            <w:pPr>
              <w:pStyle w:val="Default"/>
              <w:numPr>
                <w:ilvl w:val="0"/>
                <w:numId w:val="33"/>
              </w:numPr>
              <w:ind w:left="235" w:hanging="23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2A7C6BCC" w:rsidR="005E44A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Defensive design</w:t>
            </w:r>
          </w:p>
          <w:p w:rsidRPr="005E44A2" w:rsidR="005E44A2" w:rsidP="005E44A2" w:rsidRDefault="005E44A2" w14:paraId="3F5B9B08" w14:textId="77777777">
            <w:pPr>
              <w:pStyle w:val="Default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  <w:p w:rsidRPr="005E44A2" w:rsidR="005E44A2" w:rsidP="005E44A2" w:rsidRDefault="005E44A2" w14:paraId="38574890" w14:textId="77777777">
            <w:pPr>
              <w:pStyle w:val="Default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  <w:p w:rsidRPr="005E44A2" w:rsidR="005E44A2" w:rsidP="005E44A2" w:rsidRDefault="005E44A2" w14:paraId="0787A12B" w14:textId="77777777">
            <w:pPr>
              <w:pStyle w:val="Default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  <w:p w:rsidRPr="005E44A2" w:rsidR="005E44A2" w:rsidP="005E44A2" w:rsidRDefault="005E44A2" w14:paraId="793EB4D3" w14:textId="77777777">
            <w:pPr>
              <w:pStyle w:val="Default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  <w:p w:rsidRPr="005E44A2" w:rsidR="005E44A2" w:rsidP="005E44A2" w:rsidRDefault="005E44A2" w14:paraId="75AC0A6B" w14:textId="77777777">
            <w:pPr>
              <w:pStyle w:val="Default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  <w:p w:rsidRPr="005E44A2" w:rsidR="005E44A2" w:rsidP="005E44A2" w:rsidRDefault="005E44A2" w14:paraId="6418B02B" w14:textId="77777777">
            <w:pPr>
              <w:pStyle w:val="Default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  <w:p w:rsidRPr="005E44A2" w:rsidR="005E44A2" w:rsidP="005E44A2" w:rsidRDefault="005E44A2" w14:paraId="222B40DB" w14:textId="77777777">
            <w:pPr>
              <w:pStyle w:val="Default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  <w:p w:rsidRPr="005E44A2" w:rsidR="005E44A2" w:rsidP="005E44A2" w:rsidRDefault="005E44A2" w14:paraId="7063E63A" w14:textId="77777777">
            <w:pPr>
              <w:pStyle w:val="Default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  <w:p w:rsidRPr="00A575ED" w:rsidR="00322E73" w:rsidP="00B25729" w:rsidRDefault="00322E73" w14:paraId="11D81364" w14:textId="77777777">
            <w:pPr>
              <w:pStyle w:val="Default"/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FFFFFF" w:themeFill="background1"/>
            <w:tcMar/>
          </w:tcPr>
          <w:p w:rsidRPr="005E44A2" w:rsidR="00322E73" w:rsidP="005E44A2" w:rsidRDefault="005E44A2" w14:paraId="1471C4F8" w14:textId="77777777">
            <w:pPr>
              <w:pStyle w:val="Default"/>
              <w:numPr>
                <w:ilvl w:val="0"/>
                <w:numId w:val="34"/>
              </w:numPr>
              <w:ind w:left="302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44A2">
              <w:rPr>
                <w:rFonts w:asciiTheme="minorHAnsi" w:hAnsiTheme="minorHAnsi" w:cstheme="minorHAnsi"/>
                <w:bCs/>
                <w:sz w:val="22"/>
                <w:szCs w:val="22"/>
              </w:rPr>
              <w:t>Defensive design</w:t>
            </w:r>
          </w:p>
          <w:p w:rsidRPr="005E44A2" w:rsidR="005E44A2" w:rsidP="005E44A2" w:rsidRDefault="005E44A2" w14:paraId="0FA5A0AF" w14:textId="315EE787">
            <w:pPr>
              <w:pStyle w:val="Default"/>
              <w:numPr>
                <w:ilvl w:val="0"/>
                <w:numId w:val="34"/>
              </w:numPr>
              <w:ind w:left="302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44A2">
              <w:rPr>
                <w:rFonts w:asciiTheme="minorHAnsi" w:hAnsiTheme="minorHAnsi" w:cstheme="minorHAnsi"/>
                <w:bCs/>
                <w:sz w:val="22"/>
                <w:szCs w:val="22"/>
              </w:rPr>
              <w:t>Testing</w:t>
            </w:r>
          </w:p>
          <w:p w:rsidRPr="005E44A2" w:rsidR="005E44A2" w:rsidP="005E44A2" w:rsidRDefault="005E44A2" w14:paraId="1F084AFF" w14:textId="614091F6">
            <w:pPr>
              <w:pStyle w:val="Default"/>
              <w:numPr>
                <w:ilvl w:val="0"/>
                <w:numId w:val="34"/>
              </w:numPr>
              <w:ind w:left="302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44A2">
              <w:rPr>
                <w:rFonts w:asciiTheme="minorHAnsi" w:hAnsiTheme="minorHAnsi" w:cstheme="minorHAnsi"/>
                <w:bCs/>
                <w:sz w:val="22"/>
                <w:szCs w:val="22"/>
              </w:rPr>
              <w:t>Boolean logic</w:t>
            </w:r>
          </w:p>
          <w:p w:rsidRPr="005E44A2" w:rsidR="005E44A2" w:rsidP="005E44A2" w:rsidRDefault="005E44A2" w14:paraId="19D09D9F" w14:textId="13F03A78">
            <w:pPr>
              <w:pStyle w:val="Default"/>
              <w:numPr>
                <w:ilvl w:val="0"/>
                <w:numId w:val="34"/>
              </w:numPr>
              <w:ind w:left="302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44A2">
              <w:rPr>
                <w:rFonts w:asciiTheme="minorHAnsi" w:hAnsiTheme="minorHAnsi" w:cstheme="minorHAnsi"/>
                <w:bCs/>
                <w:sz w:val="22"/>
                <w:szCs w:val="22"/>
              </w:rPr>
              <w:t>Languages</w:t>
            </w:r>
          </w:p>
          <w:p w:rsidRPr="005E44A2" w:rsidR="005E44A2" w:rsidP="005E44A2" w:rsidRDefault="005E44A2" w14:paraId="733BAEF5" w14:textId="6EBBA53F">
            <w:pPr>
              <w:pStyle w:val="Default"/>
              <w:numPr>
                <w:ilvl w:val="0"/>
                <w:numId w:val="34"/>
              </w:numPr>
              <w:ind w:left="302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44A2">
              <w:rPr>
                <w:rFonts w:asciiTheme="minorHAnsi" w:hAnsiTheme="minorHAnsi" w:cstheme="minorHAnsi"/>
                <w:bCs/>
                <w:sz w:val="22"/>
                <w:szCs w:val="22"/>
              </w:rPr>
              <w:t>The Integrated Development Environment (IDE)</w:t>
            </w:r>
          </w:p>
          <w:p w:rsidRPr="005E44A2" w:rsidR="005E44A2" w:rsidP="005E44A2" w:rsidRDefault="005E44A2" w14:paraId="3E53B450" w14:textId="4C452A3A">
            <w:pPr>
              <w:pStyle w:val="Default"/>
              <w:ind w:left="30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bottom w:val="nil"/>
            </w:tcBorders>
            <w:shd w:val="clear" w:color="auto" w:fill="FFFFFF" w:themeFill="background1"/>
            <w:tcMar/>
          </w:tcPr>
          <w:p w:rsidRPr="0093398D" w:rsidR="00322E73" w:rsidP="00B25729" w:rsidRDefault="00322E73" w14:paraId="2C3928F5" w14:textId="77777777">
            <w:pPr>
              <w:pStyle w:val="Default"/>
              <w:ind w:left="214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FFFFFF" w:themeFill="background1"/>
            <w:tcMar/>
          </w:tcPr>
          <w:p w:rsidRPr="00A524E0" w:rsidR="00322E73" w:rsidP="00B25729" w:rsidRDefault="00322E73" w14:paraId="27E51087" w14:textId="77777777">
            <w:pPr>
              <w:pStyle w:val="Default"/>
              <w:rPr>
                <w:rFonts w:ascii="Century Gothic" w:hAnsi="Century Gothic"/>
                <w:bCs/>
                <w:color w:val="400080"/>
                <w:sz w:val="22"/>
                <w:szCs w:val="22"/>
              </w:rPr>
            </w:pPr>
            <w:r w:rsidRPr="00A524E0">
              <w:rPr>
                <w:rFonts w:ascii="Century Gothic" w:hAnsi="Century Gothic"/>
                <w:b/>
                <w:bCs/>
                <w:color w:val="400080"/>
                <w:sz w:val="22"/>
                <w:szCs w:val="22"/>
              </w:rPr>
              <w:t>Year 11</w:t>
            </w:r>
          </w:p>
        </w:tc>
        <w:tc>
          <w:tcPr>
            <w:tcW w:w="2016" w:type="dxa"/>
            <w:shd w:val="clear" w:color="auto" w:fill="FFFFFF" w:themeFill="background1"/>
            <w:tcMar/>
          </w:tcPr>
          <w:p w:rsidRPr="0093398D" w:rsidR="00322E73" w:rsidP="005E44A2" w:rsidRDefault="005E44A2" w14:paraId="71D16754" w14:textId="39EB39B0">
            <w:pPr>
              <w:pStyle w:val="Default"/>
              <w:numPr>
                <w:ilvl w:val="0"/>
                <w:numId w:val="33"/>
              </w:numPr>
              <w:ind w:left="213" w:hanging="213"/>
              <w:rPr>
                <w:rFonts w:ascii="Century Gothic" w:hAnsi="Century Gothic"/>
                <w:bCs/>
                <w:sz w:val="22"/>
                <w:szCs w:val="22"/>
              </w:rPr>
            </w:pPr>
            <w:r w:rsidRPr="2A7C6BCC" w:rsidR="005E44A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Exam Preparation</w:t>
            </w:r>
            <w:r w:rsidRPr="2A7C6BCC" w:rsidR="005E44A2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shd w:val="clear" w:color="auto" w:fill="FFFFFF" w:themeFill="background1"/>
            <w:tcMar/>
          </w:tcPr>
          <w:p w:rsidRPr="0093398D" w:rsidR="00322E73" w:rsidP="00322E73" w:rsidRDefault="00322E73" w14:paraId="3CAC9C9B" w14:textId="77D9990C">
            <w:pPr>
              <w:pStyle w:val="Default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</w:tr>
    </w:tbl>
    <w:p w:rsidRPr="00FD2B11" w:rsidR="00113708" w:rsidP="70C638DF" w:rsidRDefault="00113708" w14:paraId="0092BE4F" w14:textId="77777777">
      <w:pPr>
        <w:rPr>
          <w:rFonts w:ascii="Century Gothic" w:hAnsi="Century Gothic"/>
          <w:b/>
          <w:bCs/>
          <w:sz w:val="28"/>
          <w:szCs w:val="28"/>
        </w:rPr>
      </w:pPr>
    </w:p>
    <w:sectPr w:rsidRPr="00FD2B11" w:rsidR="00113708" w:rsidSect="003620BE">
      <w:pgSz w:w="16820" w:h="11900" w:orient="landscape"/>
      <w:pgMar w:top="448" w:right="1134" w:bottom="27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5">
    <w:nsid w:val="182d8a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2007a3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6680194"/>
    <w:multiLevelType w:val="hybridMultilevel"/>
    <w:tmpl w:val="57E0C124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936B75"/>
    <w:multiLevelType w:val="hybridMultilevel"/>
    <w:tmpl w:val="90CA2794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51706B"/>
    <w:multiLevelType w:val="hybridMultilevel"/>
    <w:tmpl w:val="EED03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55B46"/>
    <w:multiLevelType w:val="hybridMultilevel"/>
    <w:tmpl w:val="B434E2B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FD50B5"/>
    <w:multiLevelType w:val="hybridMultilevel"/>
    <w:tmpl w:val="F4C85C7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E3418CA"/>
    <w:multiLevelType w:val="hybridMultilevel"/>
    <w:tmpl w:val="85D023F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27D7288"/>
    <w:multiLevelType w:val="hybridMultilevel"/>
    <w:tmpl w:val="418AAA44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5C72768"/>
    <w:multiLevelType w:val="hybridMultilevel"/>
    <w:tmpl w:val="09B02A3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80A6E3A"/>
    <w:multiLevelType w:val="hybridMultilevel"/>
    <w:tmpl w:val="0402300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8180921"/>
    <w:multiLevelType w:val="hybridMultilevel"/>
    <w:tmpl w:val="E23801DC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A864603"/>
    <w:multiLevelType w:val="hybridMultilevel"/>
    <w:tmpl w:val="696822A2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BBF27D0"/>
    <w:multiLevelType w:val="hybridMultilevel"/>
    <w:tmpl w:val="1A767FE4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2CC3756"/>
    <w:multiLevelType w:val="hybridMultilevel"/>
    <w:tmpl w:val="5E18377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E1B75EC"/>
    <w:multiLevelType w:val="hybridMultilevel"/>
    <w:tmpl w:val="69D8DD56"/>
    <w:lvl w:ilvl="0" w:tplc="08090001">
      <w:start w:val="1"/>
      <w:numFmt w:val="bullet"/>
      <w:lvlText w:val=""/>
      <w:lvlJc w:val="left"/>
      <w:pPr>
        <w:ind w:left="95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67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9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11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3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5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7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9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715" w:hanging="360"/>
      </w:pPr>
      <w:rPr>
        <w:rFonts w:hint="default" w:ascii="Wingdings" w:hAnsi="Wingdings"/>
      </w:rPr>
    </w:lvl>
  </w:abstractNum>
  <w:abstractNum w:abstractNumId="14" w15:restartNumberingAfterBreak="0">
    <w:nsid w:val="33E92627"/>
    <w:multiLevelType w:val="hybridMultilevel"/>
    <w:tmpl w:val="9FC48986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6CD0686"/>
    <w:multiLevelType w:val="hybridMultilevel"/>
    <w:tmpl w:val="04440C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7237C91"/>
    <w:multiLevelType w:val="hybridMultilevel"/>
    <w:tmpl w:val="4242380E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9B470AD"/>
    <w:multiLevelType w:val="hybridMultilevel"/>
    <w:tmpl w:val="FA24C1DA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E102479"/>
    <w:multiLevelType w:val="hybridMultilevel"/>
    <w:tmpl w:val="F74CC018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F5737BA"/>
    <w:multiLevelType w:val="hybridMultilevel"/>
    <w:tmpl w:val="2A44FCEE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59B7B55"/>
    <w:multiLevelType w:val="hybridMultilevel"/>
    <w:tmpl w:val="8FC04AA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E491967"/>
    <w:multiLevelType w:val="hybridMultilevel"/>
    <w:tmpl w:val="83F013A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408030D"/>
    <w:multiLevelType w:val="hybridMultilevel"/>
    <w:tmpl w:val="8D4E5B3A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ADC062C"/>
    <w:multiLevelType w:val="hybridMultilevel"/>
    <w:tmpl w:val="F858EBB2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11E7F6E"/>
    <w:multiLevelType w:val="hybridMultilevel"/>
    <w:tmpl w:val="DEAADA24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2B46CFE"/>
    <w:multiLevelType w:val="hybridMultilevel"/>
    <w:tmpl w:val="1B526D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35452E0"/>
    <w:multiLevelType w:val="hybridMultilevel"/>
    <w:tmpl w:val="F65264A2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ACE3BC4"/>
    <w:multiLevelType w:val="hybridMultilevel"/>
    <w:tmpl w:val="416C357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D441E95"/>
    <w:multiLevelType w:val="hybridMultilevel"/>
    <w:tmpl w:val="0076F1C4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6C77B48"/>
    <w:multiLevelType w:val="hybridMultilevel"/>
    <w:tmpl w:val="B120C1A2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7955099"/>
    <w:multiLevelType w:val="hybridMultilevel"/>
    <w:tmpl w:val="940E415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9A46CE4"/>
    <w:multiLevelType w:val="hybridMultilevel"/>
    <w:tmpl w:val="7F2894A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C4E1C27"/>
    <w:multiLevelType w:val="hybridMultilevel"/>
    <w:tmpl w:val="81B2EA34"/>
    <w:lvl w:ilvl="0" w:tplc="04090003">
      <w:start w:val="1"/>
      <w:numFmt w:val="bullet"/>
      <w:lvlText w:val="o"/>
      <w:lvlJc w:val="left"/>
      <w:pPr>
        <w:ind w:left="882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hint="default" w:ascii="Wingdings" w:hAnsi="Wingdings"/>
      </w:rPr>
    </w:lvl>
  </w:abstractNum>
  <w:abstractNum w:abstractNumId="33" w15:restartNumberingAfterBreak="0">
    <w:nsid w:val="7E3F1695"/>
    <w:multiLevelType w:val="hybridMultilevel"/>
    <w:tmpl w:val="0E309C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6">
    <w:abstractNumId w:val="35"/>
  </w:num>
  <w:num w:numId="35">
    <w:abstractNumId w:val="34"/>
  </w:num>
  <w:num w:numId="1">
    <w:abstractNumId w:val="22"/>
  </w:num>
  <w:num w:numId="2">
    <w:abstractNumId w:val="5"/>
  </w:num>
  <w:num w:numId="3">
    <w:abstractNumId w:val="1"/>
  </w:num>
  <w:num w:numId="4">
    <w:abstractNumId w:val="6"/>
  </w:num>
  <w:num w:numId="5">
    <w:abstractNumId w:val="24"/>
  </w:num>
  <w:num w:numId="6">
    <w:abstractNumId w:val="11"/>
  </w:num>
  <w:num w:numId="7">
    <w:abstractNumId w:val="29"/>
  </w:num>
  <w:num w:numId="8">
    <w:abstractNumId w:val="7"/>
  </w:num>
  <w:num w:numId="9">
    <w:abstractNumId w:val="26"/>
  </w:num>
  <w:num w:numId="10">
    <w:abstractNumId w:val="10"/>
  </w:num>
  <w:num w:numId="11">
    <w:abstractNumId w:val="19"/>
  </w:num>
  <w:num w:numId="12">
    <w:abstractNumId w:val="27"/>
  </w:num>
  <w:num w:numId="13">
    <w:abstractNumId w:val="12"/>
  </w:num>
  <w:num w:numId="14">
    <w:abstractNumId w:val="16"/>
  </w:num>
  <w:num w:numId="15">
    <w:abstractNumId w:val="18"/>
  </w:num>
  <w:num w:numId="16">
    <w:abstractNumId w:val="9"/>
  </w:num>
  <w:num w:numId="17">
    <w:abstractNumId w:val="14"/>
  </w:num>
  <w:num w:numId="18">
    <w:abstractNumId w:val="17"/>
  </w:num>
  <w:num w:numId="19">
    <w:abstractNumId w:val="8"/>
  </w:num>
  <w:num w:numId="20">
    <w:abstractNumId w:val="30"/>
  </w:num>
  <w:num w:numId="21">
    <w:abstractNumId w:val="32"/>
  </w:num>
  <w:num w:numId="22">
    <w:abstractNumId w:val="3"/>
  </w:num>
  <w:num w:numId="23">
    <w:abstractNumId w:val="23"/>
  </w:num>
  <w:num w:numId="24">
    <w:abstractNumId w:val="0"/>
  </w:num>
  <w:num w:numId="25">
    <w:abstractNumId w:val="31"/>
  </w:num>
  <w:num w:numId="26">
    <w:abstractNumId w:val="21"/>
  </w:num>
  <w:num w:numId="27">
    <w:abstractNumId w:val="2"/>
  </w:num>
  <w:num w:numId="28">
    <w:abstractNumId w:val="28"/>
  </w:num>
  <w:num w:numId="29">
    <w:abstractNumId w:val="25"/>
  </w:num>
  <w:num w:numId="30">
    <w:abstractNumId w:val="20"/>
  </w:num>
  <w:num w:numId="31">
    <w:abstractNumId w:val="4"/>
  </w:num>
  <w:num w:numId="32">
    <w:abstractNumId w:val="15"/>
  </w:num>
  <w:num w:numId="33">
    <w:abstractNumId w:val="3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B11"/>
    <w:rsid w:val="00001034"/>
    <w:rsid w:val="00012C7F"/>
    <w:rsid w:val="000138A0"/>
    <w:rsid w:val="0002366A"/>
    <w:rsid w:val="0003229E"/>
    <w:rsid w:val="00067229"/>
    <w:rsid w:val="0007380E"/>
    <w:rsid w:val="00097A80"/>
    <w:rsid w:val="000A54AF"/>
    <w:rsid w:val="000D3545"/>
    <w:rsid w:val="000D3C78"/>
    <w:rsid w:val="000E4FA7"/>
    <w:rsid w:val="00106BFE"/>
    <w:rsid w:val="00113708"/>
    <w:rsid w:val="0011708B"/>
    <w:rsid w:val="001467A4"/>
    <w:rsid w:val="001758DC"/>
    <w:rsid w:val="001951F8"/>
    <w:rsid w:val="00195409"/>
    <w:rsid w:val="001A58EF"/>
    <w:rsid w:val="001B22A9"/>
    <w:rsid w:val="001D7D16"/>
    <w:rsid w:val="00211757"/>
    <w:rsid w:val="00245EFA"/>
    <w:rsid w:val="002C760A"/>
    <w:rsid w:val="002E1903"/>
    <w:rsid w:val="002F1B9A"/>
    <w:rsid w:val="00322E73"/>
    <w:rsid w:val="00340D18"/>
    <w:rsid w:val="00344A4C"/>
    <w:rsid w:val="003620BE"/>
    <w:rsid w:val="003707A0"/>
    <w:rsid w:val="003922D1"/>
    <w:rsid w:val="00400900"/>
    <w:rsid w:val="004208E3"/>
    <w:rsid w:val="004232FB"/>
    <w:rsid w:val="00456529"/>
    <w:rsid w:val="00460309"/>
    <w:rsid w:val="00481240"/>
    <w:rsid w:val="004869DD"/>
    <w:rsid w:val="00493BA7"/>
    <w:rsid w:val="004A647B"/>
    <w:rsid w:val="004B741C"/>
    <w:rsid w:val="004B7D07"/>
    <w:rsid w:val="004C5C6E"/>
    <w:rsid w:val="004F4922"/>
    <w:rsid w:val="00556429"/>
    <w:rsid w:val="00566403"/>
    <w:rsid w:val="005B630A"/>
    <w:rsid w:val="005E44A2"/>
    <w:rsid w:val="006113F7"/>
    <w:rsid w:val="0068331F"/>
    <w:rsid w:val="006F6C09"/>
    <w:rsid w:val="006F7C82"/>
    <w:rsid w:val="00723072"/>
    <w:rsid w:val="00741AD6"/>
    <w:rsid w:val="00781BCC"/>
    <w:rsid w:val="007860B5"/>
    <w:rsid w:val="00851005"/>
    <w:rsid w:val="00877DF4"/>
    <w:rsid w:val="008B1111"/>
    <w:rsid w:val="008B7FC4"/>
    <w:rsid w:val="008F125F"/>
    <w:rsid w:val="008F6B4D"/>
    <w:rsid w:val="0093398D"/>
    <w:rsid w:val="009356AA"/>
    <w:rsid w:val="009803A7"/>
    <w:rsid w:val="0098456E"/>
    <w:rsid w:val="00992F34"/>
    <w:rsid w:val="009935E9"/>
    <w:rsid w:val="009A3FE8"/>
    <w:rsid w:val="00A06553"/>
    <w:rsid w:val="00A07D5B"/>
    <w:rsid w:val="00A331AE"/>
    <w:rsid w:val="00A42C43"/>
    <w:rsid w:val="00A524E0"/>
    <w:rsid w:val="00A575ED"/>
    <w:rsid w:val="00A838A9"/>
    <w:rsid w:val="00A851B7"/>
    <w:rsid w:val="00AB54BC"/>
    <w:rsid w:val="00AD03D5"/>
    <w:rsid w:val="00AE1797"/>
    <w:rsid w:val="00AF0887"/>
    <w:rsid w:val="00AF72D6"/>
    <w:rsid w:val="00B067F4"/>
    <w:rsid w:val="00B25729"/>
    <w:rsid w:val="00B32317"/>
    <w:rsid w:val="00B70804"/>
    <w:rsid w:val="00B716B6"/>
    <w:rsid w:val="00BC2339"/>
    <w:rsid w:val="00BE1343"/>
    <w:rsid w:val="00BE7E07"/>
    <w:rsid w:val="00C214A9"/>
    <w:rsid w:val="00C74F6C"/>
    <w:rsid w:val="00CE1C97"/>
    <w:rsid w:val="00D863DF"/>
    <w:rsid w:val="00D946CD"/>
    <w:rsid w:val="00DE4DFF"/>
    <w:rsid w:val="00E129E7"/>
    <w:rsid w:val="00E439A4"/>
    <w:rsid w:val="00E65E2B"/>
    <w:rsid w:val="00E66A17"/>
    <w:rsid w:val="00EC1F44"/>
    <w:rsid w:val="00F05DE3"/>
    <w:rsid w:val="00F36A28"/>
    <w:rsid w:val="00F53E5F"/>
    <w:rsid w:val="00F54E23"/>
    <w:rsid w:val="00F91490"/>
    <w:rsid w:val="00FD2B11"/>
    <w:rsid w:val="0E75299E"/>
    <w:rsid w:val="13F895B5"/>
    <w:rsid w:val="16D7D710"/>
    <w:rsid w:val="1704079E"/>
    <w:rsid w:val="27BD4F31"/>
    <w:rsid w:val="2A7C6BCC"/>
    <w:rsid w:val="2BB880D0"/>
    <w:rsid w:val="2C8DC6A5"/>
    <w:rsid w:val="32CA8DBA"/>
    <w:rsid w:val="3452A133"/>
    <w:rsid w:val="36B4A8F1"/>
    <w:rsid w:val="38ACF1FC"/>
    <w:rsid w:val="38FFBD5C"/>
    <w:rsid w:val="3D6160DD"/>
    <w:rsid w:val="3F62F68E"/>
    <w:rsid w:val="572CA60A"/>
    <w:rsid w:val="58D5B01A"/>
    <w:rsid w:val="5B1441C0"/>
    <w:rsid w:val="5CB01221"/>
    <w:rsid w:val="6C9AD652"/>
    <w:rsid w:val="70C638DF"/>
    <w:rsid w:val="7105D36C"/>
    <w:rsid w:val="743D742E"/>
    <w:rsid w:val="7631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310355"/>
  <w15:docId w15:val="{E43B9D97-5DD6-4D2C-9488-CAF93F8C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4B7D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065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06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62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emf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BD8F531D9274B929EFDB8696DDEA7" ma:contentTypeVersion="21" ma:contentTypeDescription="Create a new document." ma:contentTypeScope="" ma:versionID="f91a87082d625143994e7b50d24af324">
  <xsd:schema xmlns:xsd="http://www.w3.org/2001/XMLSchema" xmlns:xs="http://www.w3.org/2001/XMLSchema" xmlns:p="http://schemas.microsoft.com/office/2006/metadata/properties" xmlns:ns1="http://schemas.microsoft.com/sharepoint/v3" xmlns:ns2="2f65c0ac-4536-4e55-9dd8-e2cc86567471" xmlns:ns3="bab20fe8-313a-45de-8fac-aeb97d361bf6" targetNamespace="http://schemas.microsoft.com/office/2006/metadata/properties" ma:root="true" ma:fieldsID="54a8275fc5b03c4d96ceecf99e4fe487" ns1:_="" ns2:_="" ns3:_="">
    <xsd:import namespace="http://schemas.microsoft.com/sharepoint/v3"/>
    <xsd:import namespace="2f65c0ac-4536-4e55-9dd8-e2cc86567471"/>
    <xsd:import namespace="bab20fe8-313a-45de-8fac-aeb97d361b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5c0ac-4536-4e55-9dd8-e2cc86567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a9db47-eb65-4be9-aa35-9c3a6c661541}" ma:internalName="TaxCatchAll" ma:showField="CatchAllData" ma:web="2f65c0ac-4536-4e55-9dd8-e2cc86567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20fe8-313a-45de-8fac-aeb97d361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65c0ac-4536-4e55-9dd8-e2cc86567471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2f65c0ac-4536-4e55-9dd8-e2cc86567471" xsi:nil="true"/>
    <lcf76f155ced4ddcb4097134ff3c332f xmlns="bab20fe8-313a-45de-8fac-aeb97d361bf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2A11D3-02F7-460E-BF43-C72CB08FE431}"/>
</file>

<file path=customXml/itemProps2.xml><?xml version="1.0" encoding="utf-8"?>
<ds:datastoreItem xmlns:ds="http://schemas.openxmlformats.org/officeDocument/2006/customXml" ds:itemID="{D8473B56-02AD-4A5F-BAFC-F895EB7D6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59333-C06F-4EFD-A75A-CD8206781569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sharepoint/v3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ab20fe8-313a-45de-8fac-aeb97d361bf6"/>
    <ds:schemaRef ds:uri="2f65c0ac-4536-4e55-9dd8-e2cc8656747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09AD9A5-D0E5-46F7-8DB5-C391C3E6C7E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ITSS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Dawn Henderson</dc:creator>
  <keywords/>
  <dc:description/>
  <lastModifiedBy>N. Beckham [ Croft Community School ]</lastModifiedBy>
  <revision>6</revision>
  <lastPrinted>2018-09-27T09:26:00.0000000Z</lastPrinted>
  <dcterms:created xsi:type="dcterms:W3CDTF">2022-06-14T09:34:00.0000000Z</dcterms:created>
  <dcterms:modified xsi:type="dcterms:W3CDTF">2023-10-25T13:56:28.2533399Z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0x01010082FBD8F531D9274B929EFDB8696DDEA7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AuthorIds_UIVersion_1024">
    <vt:lpwstr>84</vt:lpwstr>
  </property>
  <property fmtid="{D5CDD505-2E9C-101B-9397-08002B2CF9AE}" pid="8" name="MediaServiceImageTags">
    <vt:lpwstr/>
  </property>
</Properties>
</file>